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097BFF28"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t>0</w:t>
            </w:r>
            <w:r w:rsidRPr="004D3578">
              <w:t>.</w:t>
            </w:r>
            <w:r w:rsidR="00F82ADA">
              <w:t>3</w:t>
            </w:r>
            <w:r w:rsidRPr="004D3578">
              <w:t>.</w:t>
            </w:r>
            <w:r>
              <w:t>0</w:t>
            </w:r>
            <w:r w:rsidRPr="004D3578">
              <w:t xml:space="preserve"> </w:t>
            </w:r>
            <w:r w:rsidRPr="004D3578">
              <w:rPr>
                <w:sz w:val="32"/>
              </w:rPr>
              <w:t>(</w:t>
            </w:r>
            <w:r>
              <w:rPr>
                <w:sz w:val="32"/>
              </w:rPr>
              <w:t>2019</w:t>
            </w:r>
            <w:r w:rsidRPr="004D3578">
              <w:rPr>
                <w:sz w:val="32"/>
              </w:rPr>
              <w:t>-</w:t>
            </w:r>
            <w:r>
              <w:rPr>
                <w:sz w:val="32"/>
              </w:rPr>
              <w:t>1</w:t>
            </w:r>
            <w:r w:rsidR="00F82ADA">
              <w:rPr>
                <w:sz w:val="32"/>
              </w:rPr>
              <w:t>1</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77777777" w:rsidR="00EB678F" w:rsidRPr="004D3578" w:rsidRDefault="00EB678F" w:rsidP="00EB678F">
            <w:pPr>
              <w:pStyle w:val="ZT"/>
              <w:framePr w:wrap="auto" w:hAnchor="text" w:yAlign="inline"/>
            </w:pPr>
            <w:r>
              <w:t>5G System</w:t>
            </w:r>
            <w:r w:rsidRPr="004D3578">
              <w:t>;</w:t>
            </w:r>
            <w:r>
              <w:t xml:space="preserve"> OTAF Services</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7777777" w:rsidR="00D57972" w:rsidRDefault="006E22D1">
            <w:r>
              <w:rPr>
                <w:i/>
              </w:rPr>
              <w:pict w14:anchorId="6D0D7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2pt">
                  <v:imagedata r:id="rId9" o:title="5G-logo_175px"/>
                </v:shape>
              </w:pict>
            </w:r>
          </w:p>
        </w:tc>
        <w:tc>
          <w:tcPr>
            <w:tcW w:w="5540" w:type="dxa"/>
            <w:shd w:val="clear" w:color="auto" w:fill="auto"/>
          </w:tcPr>
          <w:p w14:paraId="382D863D" w14:textId="77777777" w:rsidR="00D57972" w:rsidRDefault="006E22D1" w:rsidP="00133525">
            <w:pPr>
              <w:jc w:val="right"/>
            </w:pPr>
            <w:bookmarkStart w:id="2" w:name="logos"/>
            <w:r>
              <w:pict w14:anchorId="2C310BCA">
                <v:shape id="_x0000_i1026" type="#_x0000_t75" style="width:127.45pt;height:75.1pt">
                  <v:imagedata r:id="rId10" o:title="3GPP-logo_web"/>
                </v:shape>
              </w:pict>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7777777"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2019</w:t>
            </w:r>
            <w:bookmarkEnd w:id="7"/>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p w14:paraId="284FD5A9" w14:textId="53FB9E5C" w:rsidR="002E7361" w:rsidRDefault="002E7361">
      <w:pPr>
        <w:pStyle w:val="TOC1"/>
        <w:rPr>
          <w:rFonts w:asciiTheme="minorHAnsi" w:eastAsiaTheme="minorEastAsia" w:hAnsiTheme="minorHAnsi" w:cstheme="minorBidi"/>
          <w:szCs w:val="22"/>
          <w:lang w:val="de-DE" w:eastAsia="de-DE"/>
        </w:rPr>
      </w:pPr>
      <w:r>
        <w:fldChar w:fldCharType="begin"/>
      </w:r>
      <w:r>
        <w:instrText xml:space="preserve"> TOC \o "1-9" </w:instrText>
      </w:r>
      <w:r>
        <w:fldChar w:fldCharType="separate"/>
      </w:r>
      <w:r>
        <w:t>Foreword</w:t>
      </w:r>
      <w:r>
        <w:tab/>
      </w:r>
      <w:r>
        <w:fldChar w:fldCharType="begin"/>
      </w:r>
      <w:r>
        <w:instrText xml:space="preserve"> PAGEREF _Toc24759202 \h </w:instrText>
      </w:r>
      <w:r>
        <w:fldChar w:fldCharType="separate"/>
      </w:r>
      <w:r>
        <w:t>5</w:t>
      </w:r>
      <w:r>
        <w:fldChar w:fldCharType="end"/>
      </w:r>
    </w:p>
    <w:p w14:paraId="19C47F53" w14:textId="6D82FF2F" w:rsidR="002E7361" w:rsidRDefault="002E7361">
      <w:pPr>
        <w:pStyle w:val="TOC1"/>
        <w:rPr>
          <w:rFonts w:asciiTheme="minorHAnsi" w:eastAsiaTheme="minorEastAsia" w:hAnsiTheme="minorHAnsi" w:cstheme="minorBidi"/>
          <w:szCs w:val="22"/>
          <w:lang w:val="de-DE" w:eastAsia="de-DE"/>
        </w:rPr>
      </w:pPr>
      <w:r>
        <w:t>1</w:t>
      </w:r>
      <w:r>
        <w:rPr>
          <w:rFonts w:asciiTheme="minorHAnsi" w:eastAsiaTheme="minorEastAsia" w:hAnsiTheme="minorHAnsi" w:cstheme="minorBidi"/>
          <w:szCs w:val="22"/>
          <w:lang w:val="de-DE" w:eastAsia="de-DE"/>
        </w:rPr>
        <w:tab/>
      </w:r>
      <w:r>
        <w:t>Scope</w:t>
      </w:r>
      <w:r>
        <w:tab/>
      </w:r>
      <w:r>
        <w:fldChar w:fldCharType="begin"/>
      </w:r>
      <w:r>
        <w:instrText xml:space="preserve"> PAGEREF _Toc24759203 \h </w:instrText>
      </w:r>
      <w:r>
        <w:fldChar w:fldCharType="separate"/>
      </w:r>
      <w:r>
        <w:t>7</w:t>
      </w:r>
      <w:r>
        <w:fldChar w:fldCharType="end"/>
      </w:r>
    </w:p>
    <w:p w14:paraId="22555F35" w14:textId="1CC03DCD" w:rsidR="002E7361" w:rsidRDefault="002E7361">
      <w:pPr>
        <w:pStyle w:val="TOC1"/>
        <w:rPr>
          <w:rFonts w:asciiTheme="minorHAnsi" w:eastAsiaTheme="minorEastAsia" w:hAnsiTheme="minorHAnsi" w:cstheme="minorBidi"/>
          <w:szCs w:val="22"/>
          <w:lang w:val="de-DE" w:eastAsia="de-DE"/>
        </w:rPr>
      </w:pPr>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_Toc24759204 \h </w:instrText>
      </w:r>
      <w:r>
        <w:fldChar w:fldCharType="separate"/>
      </w:r>
      <w:r>
        <w:t>7</w:t>
      </w:r>
      <w:r>
        <w:fldChar w:fldCharType="end"/>
      </w:r>
    </w:p>
    <w:p w14:paraId="403235BE" w14:textId="7CB46B36" w:rsidR="002E7361" w:rsidRDefault="002E7361">
      <w:pPr>
        <w:pStyle w:val="TOC1"/>
        <w:rPr>
          <w:rFonts w:asciiTheme="minorHAnsi" w:eastAsiaTheme="minorEastAsia" w:hAnsiTheme="minorHAnsi" w:cstheme="minorBidi"/>
          <w:szCs w:val="22"/>
          <w:lang w:val="de-DE" w:eastAsia="de-DE"/>
        </w:rPr>
      </w:pPr>
      <w:r>
        <w:t>3</w:t>
      </w:r>
      <w:r>
        <w:rPr>
          <w:rFonts w:asciiTheme="minorHAnsi" w:eastAsiaTheme="minorEastAsia" w:hAnsiTheme="minorHAnsi" w:cstheme="minorBidi"/>
          <w:szCs w:val="22"/>
          <w:lang w:val="de-DE" w:eastAsia="de-DE"/>
        </w:rPr>
        <w:tab/>
      </w:r>
      <w:r>
        <w:t>Definitions, symbols and abbreviations</w:t>
      </w:r>
      <w:r>
        <w:tab/>
      </w:r>
      <w:r>
        <w:fldChar w:fldCharType="begin"/>
      </w:r>
      <w:r>
        <w:instrText xml:space="preserve"> PAGEREF _Toc24759205 \h </w:instrText>
      </w:r>
      <w:r>
        <w:fldChar w:fldCharType="separate"/>
      </w:r>
      <w:r>
        <w:t>8</w:t>
      </w:r>
      <w:r>
        <w:fldChar w:fldCharType="end"/>
      </w:r>
    </w:p>
    <w:p w14:paraId="61448A6B" w14:textId="56FC0520" w:rsidR="002E7361" w:rsidRDefault="002E7361">
      <w:pPr>
        <w:pStyle w:val="TOC2"/>
        <w:rPr>
          <w:rFonts w:asciiTheme="minorHAnsi" w:eastAsiaTheme="minorEastAsia" w:hAnsiTheme="minorHAnsi" w:cstheme="minorBidi"/>
          <w:sz w:val="22"/>
          <w:szCs w:val="22"/>
          <w:lang w:val="de-DE" w:eastAsia="de-DE"/>
        </w:rPr>
      </w:pPr>
      <w:r>
        <w:t>3.1</w:t>
      </w:r>
      <w:r>
        <w:rPr>
          <w:rFonts w:asciiTheme="minorHAnsi" w:eastAsiaTheme="minorEastAsia" w:hAnsiTheme="minorHAnsi" w:cstheme="minorBidi"/>
          <w:sz w:val="22"/>
          <w:szCs w:val="22"/>
          <w:lang w:val="de-DE" w:eastAsia="de-DE"/>
        </w:rPr>
        <w:tab/>
      </w:r>
      <w:r>
        <w:t>Definitions</w:t>
      </w:r>
      <w:r>
        <w:tab/>
      </w:r>
      <w:r>
        <w:fldChar w:fldCharType="begin"/>
      </w:r>
      <w:r>
        <w:instrText xml:space="preserve"> PAGEREF _Toc24759206 \h </w:instrText>
      </w:r>
      <w:r>
        <w:fldChar w:fldCharType="separate"/>
      </w:r>
      <w:r>
        <w:t>8</w:t>
      </w:r>
      <w:r>
        <w:fldChar w:fldCharType="end"/>
      </w:r>
    </w:p>
    <w:p w14:paraId="1D7F2741" w14:textId="458427C8" w:rsidR="002E7361" w:rsidRDefault="002E7361">
      <w:pPr>
        <w:pStyle w:val="TOC2"/>
        <w:rPr>
          <w:rFonts w:asciiTheme="minorHAnsi" w:eastAsiaTheme="minorEastAsia" w:hAnsiTheme="minorHAnsi" w:cstheme="minorBidi"/>
          <w:sz w:val="22"/>
          <w:szCs w:val="22"/>
          <w:lang w:val="de-DE" w:eastAsia="de-DE"/>
        </w:rPr>
      </w:pPr>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_Toc24759207 \h </w:instrText>
      </w:r>
      <w:r>
        <w:fldChar w:fldCharType="separate"/>
      </w:r>
      <w:r>
        <w:t>8</w:t>
      </w:r>
      <w:r>
        <w:fldChar w:fldCharType="end"/>
      </w:r>
    </w:p>
    <w:p w14:paraId="3211B02C" w14:textId="147D21F7" w:rsidR="002E7361" w:rsidRDefault="002E7361">
      <w:pPr>
        <w:pStyle w:val="TOC2"/>
        <w:rPr>
          <w:rFonts w:asciiTheme="minorHAnsi" w:eastAsiaTheme="minorEastAsia" w:hAnsiTheme="minorHAnsi" w:cstheme="minorBidi"/>
          <w:sz w:val="22"/>
          <w:szCs w:val="22"/>
          <w:lang w:val="de-DE" w:eastAsia="de-DE"/>
        </w:rPr>
      </w:pPr>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_Toc24759208 \h </w:instrText>
      </w:r>
      <w:r>
        <w:fldChar w:fldCharType="separate"/>
      </w:r>
      <w:r>
        <w:t>8</w:t>
      </w:r>
      <w:r>
        <w:fldChar w:fldCharType="end"/>
      </w:r>
    </w:p>
    <w:p w14:paraId="6BA04D5E" w14:textId="60F974C2" w:rsidR="002E7361" w:rsidRDefault="002E7361">
      <w:pPr>
        <w:pStyle w:val="TOC1"/>
        <w:rPr>
          <w:rFonts w:asciiTheme="minorHAnsi" w:eastAsiaTheme="minorEastAsia" w:hAnsiTheme="minorHAnsi" w:cstheme="minorBidi"/>
          <w:szCs w:val="22"/>
          <w:lang w:val="de-DE" w:eastAsia="de-DE"/>
        </w:rPr>
      </w:pPr>
      <w:r>
        <w:t>4</w:t>
      </w:r>
      <w:r>
        <w:rPr>
          <w:rFonts w:asciiTheme="minorHAnsi" w:eastAsiaTheme="minorEastAsia" w:hAnsiTheme="minorHAnsi" w:cstheme="minorBidi"/>
          <w:szCs w:val="22"/>
          <w:lang w:val="de-DE" w:eastAsia="de-DE"/>
        </w:rPr>
        <w:tab/>
      </w:r>
      <w:r>
        <w:t>Overview</w:t>
      </w:r>
      <w:r>
        <w:tab/>
      </w:r>
      <w:r>
        <w:fldChar w:fldCharType="begin"/>
      </w:r>
      <w:r>
        <w:instrText xml:space="preserve"> PAGEREF _Toc24759209 \h </w:instrText>
      </w:r>
      <w:r>
        <w:fldChar w:fldCharType="separate"/>
      </w:r>
      <w:r>
        <w:t>8</w:t>
      </w:r>
      <w:r>
        <w:fldChar w:fldCharType="end"/>
      </w:r>
    </w:p>
    <w:p w14:paraId="7FC4F0A0" w14:textId="79A68689" w:rsidR="002E7361" w:rsidRDefault="002E7361">
      <w:pPr>
        <w:pStyle w:val="TOC2"/>
        <w:rPr>
          <w:rFonts w:asciiTheme="minorHAnsi" w:eastAsiaTheme="minorEastAsia" w:hAnsiTheme="minorHAnsi" w:cstheme="minorBidi"/>
          <w:sz w:val="22"/>
          <w:szCs w:val="22"/>
          <w:lang w:val="de-DE" w:eastAsia="de-DE"/>
        </w:rPr>
      </w:pPr>
      <w:r>
        <w:t>4.1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_Toc24759210 \h </w:instrText>
      </w:r>
      <w:r>
        <w:fldChar w:fldCharType="separate"/>
      </w:r>
      <w:r>
        <w:t>8</w:t>
      </w:r>
      <w:r>
        <w:fldChar w:fldCharType="end"/>
      </w:r>
    </w:p>
    <w:p w14:paraId="41503677" w14:textId="2F53AEA3" w:rsidR="002E7361" w:rsidRDefault="002E7361">
      <w:pPr>
        <w:pStyle w:val="TOC1"/>
        <w:rPr>
          <w:rFonts w:asciiTheme="minorHAnsi" w:eastAsiaTheme="minorEastAsia" w:hAnsiTheme="minorHAnsi" w:cstheme="minorBidi"/>
          <w:szCs w:val="22"/>
          <w:lang w:val="de-DE" w:eastAsia="de-DE"/>
        </w:rPr>
      </w:pPr>
      <w:r>
        <w:t>5</w:t>
      </w:r>
      <w:r>
        <w:rPr>
          <w:rFonts w:asciiTheme="minorHAnsi" w:eastAsiaTheme="minorEastAsia" w:hAnsiTheme="minorHAnsi" w:cstheme="minorBidi"/>
          <w:szCs w:val="22"/>
          <w:lang w:val="de-DE" w:eastAsia="de-DE"/>
        </w:rPr>
        <w:tab/>
      </w:r>
      <w:r>
        <w:t>Services offered by the OTAF</w:t>
      </w:r>
      <w:r>
        <w:tab/>
      </w:r>
      <w:r>
        <w:fldChar w:fldCharType="begin"/>
      </w:r>
      <w:r>
        <w:instrText xml:space="preserve"> PAGEREF _Toc24759211 \h </w:instrText>
      </w:r>
      <w:r>
        <w:fldChar w:fldCharType="separate"/>
      </w:r>
      <w:r>
        <w:t>8</w:t>
      </w:r>
      <w:r>
        <w:fldChar w:fldCharType="end"/>
      </w:r>
    </w:p>
    <w:p w14:paraId="3D465550" w14:textId="50ED2326" w:rsidR="002E7361" w:rsidRDefault="002E7361">
      <w:pPr>
        <w:pStyle w:val="TOC2"/>
        <w:rPr>
          <w:rFonts w:asciiTheme="minorHAnsi" w:eastAsiaTheme="minorEastAsia" w:hAnsiTheme="minorHAnsi" w:cstheme="minorBidi"/>
          <w:sz w:val="22"/>
          <w:szCs w:val="22"/>
          <w:lang w:val="de-DE" w:eastAsia="de-DE"/>
        </w:rPr>
      </w:pPr>
      <w:r>
        <w:t>5.1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_Toc24759212 \h </w:instrText>
      </w:r>
      <w:r>
        <w:fldChar w:fldCharType="separate"/>
      </w:r>
      <w:r>
        <w:t>8</w:t>
      </w:r>
      <w:r>
        <w:fldChar w:fldCharType="end"/>
      </w:r>
    </w:p>
    <w:p w14:paraId="4E43AEFC" w14:textId="58B1E5C9" w:rsidR="002E7361" w:rsidRDefault="002E7361">
      <w:pPr>
        <w:pStyle w:val="TOC2"/>
        <w:rPr>
          <w:rFonts w:asciiTheme="minorHAnsi" w:eastAsiaTheme="minorEastAsia" w:hAnsiTheme="minorHAnsi" w:cstheme="minorBidi"/>
          <w:sz w:val="22"/>
          <w:szCs w:val="22"/>
          <w:lang w:val="de-DE" w:eastAsia="de-DE"/>
        </w:rPr>
      </w:pPr>
      <w:r>
        <w:t>5.2</w:t>
      </w:r>
      <w:r>
        <w:rPr>
          <w:rFonts w:asciiTheme="minorHAnsi" w:eastAsiaTheme="minorEastAsia" w:hAnsiTheme="minorHAnsi" w:cstheme="minorBidi"/>
          <w:sz w:val="22"/>
          <w:szCs w:val="22"/>
          <w:lang w:val="de-DE" w:eastAsia="de-DE"/>
        </w:rPr>
        <w:tab/>
      </w:r>
      <w:r>
        <w:t>Notaf_SecuredPacket Service</w:t>
      </w:r>
      <w:r>
        <w:tab/>
      </w:r>
      <w:r>
        <w:fldChar w:fldCharType="begin"/>
      </w:r>
      <w:r>
        <w:instrText xml:space="preserve"> PAGEREF _Toc24759213 \h </w:instrText>
      </w:r>
      <w:r>
        <w:fldChar w:fldCharType="separate"/>
      </w:r>
      <w:r>
        <w:t>9</w:t>
      </w:r>
      <w:r>
        <w:fldChar w:fldCharType="end"/>
      </w:r>
    </w:p>
    <w:p w14:paraId="159CD9FC" w14:textId="5BD0BF5B" w:rsidR="002E7361" w:rsidRDefault="002E7361">
      <w:pPr>
        <w:pStyle w:val="TOC3"/>
        <w:rPr>
          <w:rFonts w:asciiTheme="minorHAnsi" w:eastAsiaTheme="minorEastAsia" w:hAnsiTheme="minorHAnsi" w:cstheme="minorBidi"/>
          <w:sz w:val="22"/>
          <w:szCs w:val="22"/>
          <w:lang w:val="de-DE" w:eastAsia="de-DE"/>
        </w:rPr>
      </w:pPr>
      <w:r>
        <w:t>5.2.1</w:t>
      </w:r>
      <w:r>
        <w:rPr>
          <w:rFonts w:asciiTheme="minorHAnsi" w:eastAsiaTheme="minorEastAsia" w:hAnsiTheme="minorHAnsi" w:cstheme="minorBidi"/>
          <w:sz w:val="22"/>
          <w:szCs w:val="22"/>
          <w:lang w:val="de-DE" w:eastAsia="de-DE"/>
        </w:rPr>
        <w:tab/>
      </w:r>
      <w:r>
        <w:t>Service Description</w:t>
      </w:r>
      <w:r>
        <w:tab/>
      </w:r>
      <w:r>
        <w:fldChar w:fldCharType="begin"/>
      </w:r>
      <w:r>
        <w:instrText xml:space="preserve"> PAGEREF _Toc24759214 \h </w:instrText>
      </w:r>
      <w:r>
        <w:fldChar w:fldCharType="separate"/>
      </w:r>
      <w:r>
        <w:t>9</w:t>
      </w:r>
      <w:r>
        <w:fldChar w:fldCharType="end"/>
      </w:r>
    </w:p>
    <w:p w14:paraId="3D634342" w14:textId="20E85D3D" w:rsidR="002E7361" w:rsidRDefault="002E7361">
      <w:pPr>
        <w:pStyle w:val="TOC3"/>
        <w:rPr>
          <w:rFonts w:asciiTheme="minorHAnsi" w:eastAsiaTheme="minorEastAsia" w:hAnsiTheme="minorHAnsi" w:cstheme="minorBidi"/>
          <w:sz w:val="22"/>
          <w:szCs w:val="22"/>
          <w:lang w:val="de-DE" w:eastAsia="de-DE"/>
        </w:rPr>
      </w:pPr>
      <w:r>
        <w:t>5.2.2</w:t>
      </w:r>
      <w:r>
        <w:rPr>
          <w:rFonts w:asciiTheme="minorHAnsi" w:eastAsiaTheme="minorEastAsia" w:hAnsiTheme="minorHAnsi" w:cstheme="minorBidi"/>
          <w:sz w:val="22"/>
          <w:szCs w:val="22"/>
          <w:lang w:val="de-DE" w:eastAsia="de-DE"/>
        </w:rPr>
        <w:tab/>
      </w:r>
      <w:r>
        <w:t>Service Operations</w:t>
      </w:r>
      <w:r>
        <w:tab/>
      </w:r>
      <w:r>
        <w:fldChar w:fldCharType="begin"/>
      </w:r>
      <w:r>
        <w:instrText xml:space="preserve"> PAGEREF _Toc24759215 \h </w:instrText>
      </w:r>
      <w:r>
        <w:fldChar w:fldCharType="separate"/>
      </w:r>
      <w:r>
        <w:t>9</w:t>
      </w:r>
      <w:r>
        <w:fldChar w:fldCharType="end"/>
      </w:r>
    </w:p>
    <w:p w14:paraId="241802FC" w14:textId="5AA03829" w:rsidR="002E7361" w:rsidRDefault="002E7361">
      <w:pPr>
        <w:pStyle w:val="TOC4"/>
        <w:rPr>
          <w:rFonts w:asciiTheme="minorHAnsi" w:eastAsiaTheme="minorEastAsia" w:hAnsiTheme="minorHAnsi" w:cstheme="minorBidi"/>
          <w:sz w:val="22"/>
          <w:szCs w:val="22"/>
          <w:lang w:val="de-DE" w:eastAsia="de-DE"/>
        </w:rPr>
      </w:pPr>
      <w:r>
        <w:t>5.2.2.1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_Toc24759216 \h </w:instrText>
      </w:r>
      <w:r>
        <w:fldChar w:fldCharType="separate"/>
      </w:r>
      <w:r>
        <w:t>9</w:t>
      </w:r>
      <w:r>
        <w:fldChar w:fldCharType="end"/>
      </w:r>
    </w:p>
    <w:p w14:paraId="48374661" w14:textId="37DACAEC" w:rsidR="002E7361" w:rsidRDefault="002E7361">
      <w:pPr>
        <w:pStyle w:val="TOC4"/>
        <w:rPr>
          <w:rFonts w:asciiTheme="minorHAnsi" w:eastAsiaTheme="minorEastAsia" w:hAnsiTheme="minorHAnsi" w:cstheme="minorBidi"/>
          <w:sz w:val="22"/>
          <w:szCs w:val="22"/>
          <w:lang w:val="de-DE" w:eastAsia="de-DE"/>
        </w:rPr>
      </w:pPr>
      <w:r>
        <w:t>5.2.2.2</w:t>
      </w:r>
      <w:r>
        <w:rPr>
          <w:rFonts w:asciiTheme="minorHAnsi" w:eastAsiaTheme="minorEastAsia" w:hAnsiTheme="minorHAnsi" w:cstheme="minorBidi"/>
          <w:sz w:val="22"/>
          <w:szCs w:val="22"/>
          <w:lang w:val="de-DE" w:eastAsia="de-DE"/>
        </w:rPr>
        <w:tab/>
      </w:r>
      <w:r>
        <w:t>Provide</w:t>
      </w:r>
      <w:r>
        <w:tab/>
      </w:r>
      <w:r>
        <w:fldChar w:fldCharType="begin"/>
      </w:r>
      <w:r>
        <w:instrText xml:space="preserve"> PAGEREF _Toc24759217 \h </w:instrText>
      </w:r>
      <w:r>
        <w:fldChar w:fldCharType="separate"/>
      </w:r>
      <w:r>
        <w:t>9</w:t>
      </w:r>
      <w:r>
        <w:fldChar w:fldCharType="end"/>
      </w:r>
    </w:p>
    <w:p w14:paraId="0B93BFFF" w14:textId="2C9EAF51" w:rsidR="002E7361" w:rsidRDefault="002E7361">
      <w:pPr>
        <w:pStyle w:val="TOC5"/>
        <w:rPr>
          <w:rFonts w:asciiTheme="minorHAnsi" w:eastAsiaTheme="minorEastAsia" w:hAnsiTheme="minorHAnsi" w:cstheme="minorBidi"/>
          <w:sz w:val="22"/>
          <w:szCs w:val="22"/>
          <w:lang w:val="de-DE" w:eastAsia="de-DE"/>
        </w:rPr>
      </w:pPr>
      <w:r>
        <w:t>5.2.2.2.1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_Toc24759218 \h </w:instrText>
      </w:r>
      <w:r>
        <w:fldChar w:fldCharType="separate"/>
      </w:r>
      <w:r>
        <w:t>9</w:t>
      </w:r>
      <w:r>
        <w:fldChar w:fldCharType="end"/>
      </w:r>
    </w:p>
    <w:p w14:paraId="3E395B6D" w14:textId="7FB59C5F" w:rsidR="002E7361" w:rsidRDefault="002E7361">
      <w:pPr>
        <w:pStyle w:val="TOC5"/>
        <w:rPr>
          <w:rFonts w:asciiTheme="minorHAnsi" w:eastAsiaTheme="minorEastAsia" w:hAnsiTheme="minorHAnsi" w:cstheme="minorBidi"/>
          <w:sz w:val="22"/>
          <w:szCs w:val="22"/>
          <w:lang w:val="de-DE" w:eastAsia="de-DE"/>
        </w:rPr>
      </w:pPr>
      <w:r>
        <w:t>5.2.2.2.2</w:t>
      </w:r>
      <w:r>
        <w:rPr>
          <w:rFonts w:asciiTheme="minorHAnsi" w:eastAsiaTheme="minorEastAsia" w:hAnsiTheme="minorHAnsi" w:cstheme="minorBidi"/>
          <w:sz w:val="22"/>
          <w:szCs w:val="22"/>
          <w:lang w:val="de-DE" w:eastAsia="de-DE"/>
        </w:rPr>
        <w:tab/>
      </w:r>
      <w:r>
        <w:t>Secured Packet Retrieval</w:t>
      </w:r>
      <w:r>
        <w:tab/>
      </w:r>
      <w:r>
        <w:fldChar w:fldCharType="begin"/>
      </w:r>
      <w:r>
        <w:instrText xml:space="preserve"> PAGEREF _Toc24759219 \h </w:instrText>
      </w:r>
      <w:r>
        <w:fldChar w:fldCharType="separate"/>
      </w:r>
      <w:r>
        <w:t>9</w:t>
      </w:r>
      <w:r>
        <w:fldChar w:fldCharType="end"/>
      </w:r>
    </w:p>
    <w:p w14:paraId="39752A82" w14:textId="22001100" w:rsidR="002E7361" w:rsidRDefault="002E7361">
      <w:pPr>
        <w:pStyle w:val="TOC1"/>
        <w:rPr>
          <w:rFonts w:asciiTheme="minorHAnsi" w:eastAsiaTheme="minorEastAsia" w:hAnsiTheme="minorHAnsi" w:cstheme="minorBidi"/>
          <w:szCs w:val="22"/>
          <w:lang w:val="de-DE" w:eastAsia="de-DE"/>
        </w:rPr>
      </w:pPr>
      <w:r>
        <w:t>6</w:t>
      </w:r>
      <w:r>
        <w:rPr>
          <w:rFonts w:asciiTheme="minorHAnsi" w:eastAsiaTheme="minorEastAsia" w:hAnsiTheme="minorHAnsi" w:cstheme="minorBidi"/>
          <w:szCs w:val="22"/>
          <w:lang w:val="de-DE" w:eastAsia="de-DE"/>
        </w:rPr>
        <w:tab/>
      </w:r>
      <w:r>
        <w:t>API Definitions</w:t>
      </w:r>
      <w:r>
        <w:tab/>
      </w:r>
      <w:r>
        <w:fldChar w:fldCharType="begin"/>
      </w:r>
      <w:r>
        <w:instrText xml:space="preserve"> PAGEREF _Toc24759220 \h </w:instrText>
      </w:r>
      <w:r>
        <w:fldChar w:fldCharType="separate"/>
      </w:r>
      <w:r>
        <w:t>10</w:t>
      </w:r>
      <w:r>
        <w:fldChar w:fldCharType="end"/>
      </w:r>
    </w:p>
    <w:p w14:paraId="5EEC82C2" w14:textId="0F0B210B" w:rsidR="002E7361" w:rsidRDefault="002E7361">
      <w:pPr>
        <w:pStyle w:val="TOC2"/>
        <w:rPr>
          <w:rFonts w:asciiTheme="minorHAnsi" w:eastAsiaTheme="minorEastAsia" w:hAnsiTheme="minorHAnsi" w:cstheme="minorBidi"/>
          <w:sz w:val="22"/>
          <w:szCs w:val="22"/>
          <w:lang w:val="de-DE" w:eastAsia="de-DE"/>
        </w:rPr>
      </w:pPr>
      <w:r>
        <w:t>6.1</w:t>
      </w:r>
      <w:r>
        <w:rPr>
          <w:rFonts w:asciiTheme="minorHAnsi" w:eastAsiaTheme="minorEastAsia" w:hAnsiTheme="minorHAnsi" w:cstheme="minorBidi"/>
          <w:sz w:val="22"/>
          <w:szCs w:val="22"/>
          <w:lang w:val="de-DE" w:eastAsia="de-DE"/>
        </w:rPr>
        <w:tab/>
      </w:r>
      <w:r>
        <w:t>Notaf_SecuredPacket Service API</w:t>
      </w:r>
      <w:r>
        <w:tab/>
      </w:r>
      <w:r>
        <w:fldChar w:fldCharType="begin"/>
      </w:r>
      <w:r>
        <w:instrText xml:space="preserve"> PAGEREF _Toc24759221 \h </w:instrText>
      </w:r>
      <w:r>
        <w:fldChar w:fldCharType="separate"/>
      </w:r>
      <w:r>
        <w:t>10</w:t>
      </w:r>
      <w:r>
        <w:fldChar w:fldCharType="end"/>
      </w:r>
    </w:p>
    <w:p w14:paraId="32613BE5" w14:textId="2DB3A525" w:rsidR="002E7361" w:rsidRDefault="002E7361">
      <w:pPr>
        <w:pStyle w:val="TOC3"/>
        <w:rPr>
          <w:rFonts w:asciiTheme="minorHAnsi" w:eastAsiaTheme="minorEastAsia" w:hAnsiTheme="minorHAnsi" w:cstheme="minorBidi"/>
          <w:sz w:val="22"/>
          <w:szCs w:val="22"/>
          <w:lang w:val="de-DE" w:eastAsia="de-DE"/>
        </w:rPr>
      </w:pPr>
      <w:r>
        <w:t>6.1.1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_Toc24759222 \h </w:instrText>
      </w:r>
      <w:r>
        <w:fldChar w:fldCharType="separate"/>
      </w:r>
      <w:r>
        <w:t>10</w:t>
      </w:r>
      <w:r>
        <w:fldChar w:fldCharType="end"/>
      </w:r>
    </w:p>
    <w:p w14:paraId="57439DDA" w14:textId="1CE9ADAD" w:rsidR="002E7361" w:rsidRDefault="002E7361">
      <w:pPr>
        <w:pStyle w:val="TOC3"/>
        <w:rPr>
          <w:rFonts w:asciiTheme="minorHAnsi" w:eastAsiaTheme="minorEastAsia" w:hAnsiTheme="minorHAnsi" w:cstheme="minorBidi"/>
          <w:sz w:val="22"/>
          <w:szCs w:val="22"/>
          <w:lang w:val="de-DE" w:eastAsia="de-DE"/>
        </w:rPr>
      </w:pPr>
      <w:r>
        <w:t>6.1.2</w:t>
      </w:r>
      <w:r>
        <w:rPr>
          <w:rFonts w:asciiTheme="minorHAnsi" w:eastAsiaTheme="minorEastAsia" w:hAnsiTheme="minorHAnsi" w:cstheme="minorBidi"/>
          <w:sz w:val="22"/>
          <w:szCs w:val="22"/>
          <w:lang w:val="de-DE" w:eastAsia="de-DE"/>
        </w:rPr>
        <w:tab/>
      </w:r>
      <w:r>
        <w:t>Usage of HTTP</w:t>
      </w:r>
      <w:r>
        <w:tab/>
      </w:r>
      <w:r>
        <w:fldChar w:fldCharType="begin"/>
      </w:r>
      <w:r>
        <w:instrText xml:space="preserve"> PAGEREF _Toc24759223 \h </w:instrText>
      </w:r>
      <w:r>
        <w:fldChar w:fldCharType="separate"/>
      </w:r>
      <w:r>
        <w:t>10</w:t>
      </w:r>
      <w:r>
        <w:fldChar w:fldCharType="end"/>
      </w:r>
    </w:p>
    <w:p w14:paraId="580B8FFB" w14:textId="38803C68" w:rsidR="002E7361" w:rsidRDefault="002E7361">
      <w:pPr>
        <w:pStyle w:val="TOC4"/>
        <w:rPr>
          <w:rFonts w:asciiTheme="minorHAnsi" w:eastAsiaTheme="minorEastAsia" w:hAnsiTheme="minorHAnsi" w:cstheme="minorBidi"/>
          <w:sz w:val="22"/>
          <w:szCs w:val="22"/>
          <w:lang w:val="de-DE" w:eastAsia="de-DE"/>
        </w:rPr>
      </w:pPr>
      <w:r>
        <w:t>6.1.2.1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_Toc24759224 \h </w:instrText>
      </w:r>
      <w:r>
        <w:fldChar w:fldCharType="separate"/>
      </w:r>
      <w:r>
        <w:t>10</w:t>
      </w:r>
      <w:r>
        <w:fldChar w:fldCharType="end"/>
      </w:r>
    </w:p>
    <w:p w14:paraId="4E9F7D94" w14:textId="6C7E66AD" w:rsidR="002E7361" w:rsidRDefault="002E7361">
      <w:pPr>
        <w:pStyle w:val="TOC4"/>
        <w:rPr>
          <w:rFonts w:asciiTheme="minorHAnsi" w:eastAsiaTheme="minorEastAsia" w:hAnsiTheme="minorHAnsi" w:cstheme="minorBidi"/>
          <w:sz w:val="22"/>
          <w:szCs w:val="22"/>
          <w:lang w:val="de-DE" w:eastAsia="de-DE"/>
        </w:rPr>
      </w:pPr>
      <w:r>
        <w:t>6.1.2.2</w:t>
      </w:r>
      <w:r>
        <w:rPr>
          <w:rFonts w:asciiTheme="minorHAnsi" w:eastAsiaTheme="minorEastAsia" w:hAnsiTheme="minorHAnsi" w:cstheme="minorBidi"/>
          <w:sz w:val="22"/>
          <w:szCs w:val="22"/>
          <w:lang w:val="de-DE" w:eastAsia="de-DE"/>
        </w:rPr>
        <w:tab/>
      </w:r>
      <w:r>
        <w:t>HTTP standard headers</w:t>
      </w:r>
      <w:r>
        <w:tab/>
      </w:r>
      <w:r>
        <w:fldChar w:fldCharType="begin"/>
      </w:r>
      <w:r>
        <w:instrText xml:space="preserve"> PAGEREF _Toc24759225 \h </w:instrText>
      </w:r>
      <w:r>
        <w:fldChar w:fldCharType="separate"/>
      </w:r>
      <w:r>
        <w:t>10</w:t>
      </w:r>
      <w:r>
        <w:fldChar w:fldCharType="end"/>
      </w:r>
    </w:p>
    <w:p w14:paraId="57A17819" w14:textId="5CDCE1D2" w:rsidR="002E7361" w:rsidRDefault="002E7361">
      <w:pPr>
        <w:pStyle w:val="TOC5"/>
        <w:rPr>
          <w:rFonts w:asciiTheme="minorHAnsi" w:eastAsiaTheme="minorEastAsia" w:hAnsiTheme="minorHAnsi" w:cstheme="minorBidi"/>
          <w:sz w:val="22"/>
          <w:szCs w:val="22"/>
          <w:lang w:val="de-DE" w:eastAsia="de-DE"/>
        </w:rPr>
      </w:pPr>
      <w:r>
        <w:t>6.1.2.2.1</w:t>
      </w:r>
      <w:r>
        <w:rPr>
          <w:rFonts w:asciiTheme="minorHAnsi" w:eastAsiaTheme="minorEastAsia" w:hAnsiTheme="minorHAnsi" w:cstheme="minorBidi"/>
          <w:sz w:val="22"/>
          <w:szCs w:val="22"/>
          <w:lang w:val="de-DE" w:eastAsia="de-DE"/>
        </w:rPr>
        <w:tab/>
      </w:r>
      <w:r>
        <w:rPr>
          <w:lang w:eastAsia="zh-CN"/>
        </w:rPr>
        <w:t>General</w:t>
      </w:r>
      <w:r>
        <w:tab/>
      </w:r>
      <w:r>
        <w:fldChar w:fldCharType="begin"/>
      </w:r>
      <w:r>
        <w:instrText xml:space="preserve"> PAGEREF _Toc24759226 \h </w:instrText>
      </w:r>
      <w:r>
        <w:fldChar w:fldCharType="separate"/>
      </w:r>
      <w:r>
        <w:t>10</w:t>
      </w:r>
      <w:r>
        <w:fldChar w:fldCharType="end"/>
      </w:r>
    </w:p>
    <w:p w14:paraId="68892F0C" w14:textId="5BD63822" w:rsidR="002E7361" w:rsidRDefault="002E7361">
      <w:pPr>
        <w:pStyle w:val="TOC5"/>
        <w:rPr>
          <w:rFonts w:asciiTheme="minorHAnsi" w:eastAsiaTheme="minorEastAsia" w:hAnsiTheme="minorHAnsi" w:cstheme="minorBidi"/>
          <w:sz w:val="22"/>
          <w:szCs w:val="22"/>
          <w:lang w:val="de-DE" w:eastAsia="de-DE"/>
        </w:rPr>
      </w:pPr>
      <w:r>
        <w:t>6.1.2.2.2</w:t>
      </w:r>
      <w:r>
        <w:rPr>
          <w:rFonts w:asciiTheme="minorHAnsi" w:eastAsiaTheme="minorEastAsia" w:hAnsiTheme="minorHAnsi" w:cstheme="minorBidi"/>
          <w:sz w:val="22"/>
          <w:szCs w:val="22"/>
          <w:lang w:val="de-DE" w:eastAsia="de-DE"/>
        </w:rPr>
        <w:tab/>
      </w:r>
      <w:r>
        <w:t>Content type</w:t>
      </w:r>
      <w:r>
        <w:tab/>
      </w:r>
      <w:r>
        <w:fldChar w:fldCharType="begin"/>
      </w:r>
      <w:r>
        <w:instrText xml:space="preserve"> PAGEREF _Toc24759227 \h </w:instrText>
      </w:r>
      <w:r>
        <w:fldChar w:fldCharType="separate"/>
      </w:r>
      <w:r>
        <w:t>10</w:t>
      </w:r>
      <w:r>
        <w:fldChar w:fldCharType="end"/>
      </w:r>
    </w:p>
    <w:p w14:paraId="71DEC2A3" w14:textId="180B3805" w:rsidR="002E7361" w:rsidRDefault="002E7361">
      <w:pPr>
        <w:pStyle w:val="TOC4"/>
        <w:rPr>
          <w:rFonts w:asciiTheme="minorHAnsi" w:eastAsiaTheme="minorEastAsia" w:hAnsiTheme="minorHAnsi" w:cstheme="minorBidi"/>
          <w:sz w:val="22"/>
          <w:szCs w:val="22"/>
          <w:lang w:val="de-DE" w:eastAsia="de-DE"/>
        </w:rPr>
      </w:pPr>
      <w:r>
        <w:t>6.1.2.3</w:t>
      </w:r>
      <w:r>
        <w:rPr>
          <w:rFonts w:asciiTheme="minorHAnsi" w:eastAsiaTheme="minorEastAsia" w:hAnsiTheme="minorHAnsi" w:cstheme="minorBidi"/>
          <w:sz w:val="22"/>
          <w:szCs w:val="22"/>
          <w:lang w:val="de-DE" w:eastAsia="de-DE"/>
        </w:rPr>
        <w:tab/>
      </w:r>
      <w:r>
        <w:t>HTTP custom headers</w:t>
      </w:r>
      <w:r>
        <w:tab/>
      </w:r>
      <w:r>
        <w:fldChar w:fldCharType="begin"/>
      </w:r>
      <w:r>
        <w:instrText xml:space="preserve"> PAGEREF _Toc24759228 \h </w:instrText>
      </w:r>
      <w:r>
        <w:fldChar w:fldCharType="separate"/>
      </w:r>
      <w:r>
        <w:t>11</w:t>
      </w:r>
      <w:r>
        <w:fldChar w:fldCharType="end"/>
      </w:r>
    </w:p>
    <w:p w14:paraId="09DDDAE8" w14:textId="1FC16917" w:rsidR="002E7361" w:rsidRDefault="002E7361">
      <w:pPr>
        <w:pStyle w:val="TOC3"/>
        <w:rPr>
          <w:rFonts w:asciiTheme="minorHAnsi" w:eastAsiaTheme="minorEastAsia" w:hAnsiTheme="minorHAnsi" w:cstheme="minorBidi"/>
          <w:sz w:val="22"/>
          <w:szCs w:val="22"/>
          <w:lang w:val="de-DE" w:eastAsia="de-DE"/>
        </w:rPr>
      </w:pPr>
      <w:r>
        <w:t>6.1.3</w:t>
      </w:r>
      <w:r>
        <w:rPr>
          <w:rFonts w:asciiTheme="minorHAnsi" w:eastAsiaTheme="minorEastAsia" w:hAnsiTheme="minorHAnsi" w:cstheme="minorBidi"/>
          <w:sz w:val="22"/>
          <w:szCs w:val="22"/>
          <w:lang w:val="de-DE" w:eastAsia="de-DE"/>
        </w:rPr>
        <w:tab/>
      </w:r>
      <w:r>
        <w:t>Resources</w:t>
      </w:r>
      <w:r>
        <w:tab/>
      </w:r>
      <w:r>
        <w:fldChar w:fldCharType="begin"/>
      </w:r>
      <w:r>
        <w:instrText xml:space="preserve"> PAGEREF _Toc24759229 \h </w:instrText>
      </w:r>
      <w:r>
        <w:fldChar w:fldCharType="separate"/>
      </w:r>
      <w:r>
        <w:t>11</w:t>
      </w:r>
      <w:r>
        <w:fldChar w:fldCharType="end"/>
      </w:r>
    </w:p>
    <w:p w14:paraId="1F23BB25" w14:textId="5CBBBFE7" w:rsidR="002E7361" w:rsidRDefault="002E7361">
      <w:pPr>
        <w:pStyle w:val="TOC4"/>
        <w:rPr>
          <w:rFonts w:asciiTheme="minorHAnsi" w:eastAsiaTheme="minorEastAsia" w:hAnsiTheme="minorHAnsi" w:cstheme="minorBidi"/>
          <w:sz w:val="22"/>
          <w:szCs w:val="22"/>
          <w:lang w:val="de-DE" w:eastAsia="de-DE"/>
        </w:rPr>
      </w:pPr>
      <w:r>
        <w:t>6.1.3.1</w:t>
      </w:r>
      <w:r>
        <w:rPr>
          <w:rFonts w:asciiTheme="minorHAnsi" w:eastAsiaTheme="minorEastAsia" w:hAnsiTheme="minorHAnsi" w:cstheme="minorBidi"/>
          <w:sz w:val="22"/>
          <w:szCs w:val="22"/>
          <w:lang w:val="de-DE" w:eastAsia="de-DE"/>
        </w:rPr>
        <w:tab/>
      </w:r>
      <w:r>
        <w:t>Overview</w:t>
      </w:r>
      <w:r>
        <w:tab/>
      </w:r>
      <w:r>
        <w:fldChar w:fldCharType="begin"/>
      </w:r>
      <w:r>
        <w:instrText xml:space="preserve"> PAGEREF _Toc24759230 \h </w:instrText>
      </w:r>
      <w:r>
        <w:fldChar w:fldCharType="separate"/>
      </w:r>
      <w:r>
        <w:t>11</w:t>
      </w:r>
      <w:r>
        <w:fldChar w:fldCharType="end"/>
      </w:r>
    </w:p>
    <w:p w14:paraId="38CF2B25" w14:textId="6FB0D011" w:rsidR="002E7361" w:rsidRDefault="002E7361">
      <w:pPr>
        <w:pStyle w:val="TOC4"/>
        <w:rPr>
          <w:rFonts w:asciiTheme="minorHAnsi" w:eastAsiaTheme="minorEastAsia" w:hAnsiTheme="minorHAnsi" w:cstheme="minorBidi"/>
          <w:sz w:val="22"/>
          <w:szCs w:val="22"/>
          <w:lang w:val="de-DE" w:eastAsia="de-DE"/>
        </w:rPr>
      </w:pPr>
      <w:r>
        <w:t>6.1.3.2</w:t>
      </w:r>
      <w:r>
        <w:rPr>
          <w:rFonts w:asciiTheme="minorHAnsi" w:eastAsiaTheme="minorEastAsia" w:hAnsiTheme="minorHAnsi" w:cstheme="minorBidi"/>
          <w:sz w:val="22"/>
          <w:szCs w:val="22"/>
          <w:lang w:val="de-DE" w:eastAsia="de-DE"/>
        </w:rPr>
        <w:tab/>
      </w:r>
      <w:r>
        <w:t>Resource: SecuredPacket</w:t>
      </w:r>
      <w:r>
        <w:tab/>
      </w:r>
      <w:r>
        <w:fldChar w:fldCharType="begin"/>
      </w:r>
      <w:r>
        <w:instrText xml:space="preserve"> PAGEREF _Toc24759231 \h </w:instrText>
      </w:r>
      <w:r>
        <w:fldChar w:fldCharType="separate"/>
      </w:r>
      <w:r>
        <w:t>11</w:t>
      </w:r>
      <w:r>
        <w:fldChar w:fldCharType="end"/>
      </w:r>
    </w:p>
    <w:p w14:paraId="7EB706D3" w14:textId="44CF773A" w:rsidR="002E7361" w:rsidRDefault="002E7361">
      <w:pPr>
        <w:pStyle w:val="TOC5"/>
        <w:rPr>
          <w:rFonts w:asciiTheme="minorHAnsi" w:eastAsiaTheme="minorEastAsia" w:hAnsiTheme="minorHAnsi" w:cstheme="minorBidi"/>
          <w:sz w:val="22"/>
          <w:szCs w:val="22"/>
          <w:lang w:val="de-DE" w:eastAsia="de-DE"/>
        </w:rPr>
      </w:pPr>
      <w:r>
        <w:t>6.1.3.2.1</w:t>
      </w:r>
      <w:r>
        <w:rPr>
          <w:rFonts w:asciiTheme="minorHAnsi" w:eastAsiaTheme="minorEastAsia" w:hAnsiTheme="minorHAnsi" w:cstheme="minorBidi"/>
          <w:sz w:val="22"/>
          <w:szCs w:val="22"/>
          <w:lang w:val="de-DE" w:eastAsia="de-DE"/>
        </w:rPr>
        <w:tab/>
      </w:r>
      <w:r>
        <w:t>Description</w:t>
      </w:r>
      <w:r>
        <w:tab/>
      </w:r>
      <w:r>
        <w:fldChar w:fldCharType="begin"/>
      </w:r>
      <w:r>
        <w:instrText xml:space="preserve"> PAGEREF _Toc24759232 \h </w:instrText>
      </w:r>
      <w:r>
        <w:fldChar w:fldCharType="separate"/>
      </w:r>
      <w:r>
        <w:t>11</w:t>
      </w:r>
      <w:r>
        <w:fldChar w:fldCharType="end"/>
      </w:r>
    </w:p>
    <w:p w14:paraId="4E8DCB6E" w14:textId="78CB12DD" w:rsidR="002E7361" w:rsidRDefault="002E7361">
      <w:pPr>
        <w:pStyle w:val="TOC5"/>
        <w:rPr>
          <w:rFonts w:asciiTheme="minorHAnsi" w:eastAsiaTheme="minorEastAsia" w:hAnsiTheme="minorHAnsi" w:cstheme="minorBidi"/>
          <w:sz w:val="22"/>
          <w:szCs w:val="22"/>
          <w:lang w:val="de-DE" w:eastAsia="de-DE"/>
        </w:rPr>
      </w:pPr>
      <w:r>
        <w:t>6.1.3.2.2</w:t>
      </w:r>
      <w:r>
        <w:rPr>
          <w:rFonts w:asciiTheme="minorHAnsi" w:eastAsiaTheme="minorEastAsia" w:hAnsiTheme="minorHAnsi" w:cstheme="minorBidi"/>
          <w:sz w:val="22"/>
          <w:szCs w:val="22"/>
          <w:lang w:val="de-DE" w:eastAsia="de-DE"/>
        </w:rPr>
        <w:tab/>
      </w:r>
      <w:r>
        <w:t>Resource Definition</w:t>
      </w:r>
      <w:r>
        <w:tab/>
      </w:r>
      <w:r>
        <w:fldChar w:fldCharType="begin"/>
      </w:r>
      <w:r>
        <w:instrText xml:space="preserve"> PAGEREF _Toc24759233 \h </w:instrText>
      </w:r>
      <w:r>
        <w:fldChar w:fldCharType="separate"/>
      </w:r>
      <w:r>
        <w:t>11</w:t>
      </w:r>
      <w:r>
        <w:fldChar w:fldCharType="end"/>
      </w:r>
    </w:p>
    <w:p w14:paraId="30C221B0" w14:textId="478EAC15" w:rsidR="002E7361" w:rsidRDefault="002E7361">
      <w:pPr>
        <w:pStyle w:val="TOC5"/>
        <w:rPr>
          <w:rFonts w:asciiTheme="minorHAnsi" w:eastAsiaTheme="minorEastAsia" w:hAnsiTheme="minorHAnsi" w:cstheme="minorBidi"/>
          <w:sz w:val="22"/>
          <w:szCs w:val="22"/>
          <w:lang w:val="de-DE" w:eastAsia="de-DE"/>
        </w:rPr>
      </w:pPr>
      <w:r>
        <w:t>6.1.3.2.3</w:t>
      </w:r>
      <w:r>
        <w:rPr>
          <w:rFonts w:asciiTheme="minorHAnsi" w:eastAsiaTheme="minorEastAsia" w:hAnsiTheme="minorHAnsi" w:cstheme="minorBidi"/>
          <w:sz w:val="22"/>
          <w:szCs w:val="22"/>
          <w:lang w:val="de-DE" w:eastAsia="de-DE"/>
        </w:rPr>
        <w:tab/>
      </w:r>
      <w:r>
        <w:t>Resource Standard Methods</w:t>
      </w:r>
      <w:r>
        <w:tab/>
      </w:r>
      <w:r>
        <w:fldChar w:fldCharType="begin"/>
      </w:r>
      <w:r>
        <w:instrText xml:space="preserve"> PAGEREF _Toc24759234 \h </w:instrText>
      </w:r>
      <w:r>
        <w:fldChar w:fldCharType="separate"/>
      </w:r>
      <w:r>
        <w:t>12</w:t>
      </w:r>
      <w:r>
        <w:fldChar w:fldCharType="end"/>
      </w:r>
    </w:p>
    <w:p w14:paraId="229337E7" w14:textId="11A1CDFF" w:rsidR="002E7361" w:rsidRDefault="002E7361">
      <w:pPr>
        <w:pStyle w:val="TOC5"/>
        <w:rPr>
          <w:rFonts w:asciiTheme="minorHAnsi" w:eastAsiaTheme="minorEastAsia" w:hAnsiTheme="minorHAnsi" w:cstheme="minorBidi"/>
          <w:sz w:val="22"/>
          <w:szCs w:val="22"/>
          <w:lang w:val="de-DE" w:eastAsia="de-DE"/>
        </w:rPr>
      </w:pPr>
      <w:r>
        <w:t>6.1.3.2.4</w:t>
      </w:r>
      <w:r>
        <w:rPr>
          <w:rFonts w:asciiTheme="minorHAnsi" w:eastAsiaTheme="minorEastAsia" w:hAnsiTheme="minorHAnsi" w:cstheme="minorBidi"/>
          <w:sz w:val="22"/>
          <w:szCs w:val="22"/>
          <w:lang w:val="de-DE" w:eastAsia="de-DE"/>
        </w:rPr>
        <w:tab/>
      </w:r>
      <w:r>
        <w:t>Resource Custom Operations</w:t>
      </w:r>
      <w:r>
        <w:tab/>
      </w:r>
      <w:r>
        <w:fldChar w:fldCharType="begin"/>
      </w:r>
      <w:r>
        <w:instrText xml:space="preserve"> PAGEREF _Toc24759235 \h </w:instrText>
      </w:r>
      <w:r>
        <w:fldChar w:fldCharType="separate"/>
      </w:r>
      <w:r>
        <w:t>12</w:t>
      </w:r>
      <w:r>
        <w:fldChar w:fldCharType="end"/>
      </w:r>
    </w:p>
    <w:p w14:paraId="04D46007" w14:textId="1252D221" w:rsidR="002E7361" w:rsidRDefault="002E7361">
      <w:pPr>
        <w:pStyle w:val="TOC6"/>
        <w:rPr>
          <w:rFonts w:asciiTheme="minorHAnsi" w:eastAsiaTheme="minorEastAsia" w:hAnsiTheme="minorHAnsi" w:cstheme="minorBidi"/>
          <w:sz w:val="22"/>
          <w:szCs w:val="22"/>
          <w:lang w:val="de-DE" w:eastAsia="de-DE"/>
        </w:rPr>
      </w:pPr>
      <w:r>
        <w:t>6.1.3.2.4.1</w:t>
      </w:r>
      <w:r>
        <w:rPr>
          <w:rFonts w:asciiTheme="minorHAnsi" w:eastAsiaTheme="minorEastAsia" w:hAnsiTheme="minorHAnsi" w:cstheme="minorBidi"/>
          <w:sz w:val="22"/>
          <w:szCs w:val="22"/>
          <w:lang w:val="de-DE" w:eastAsia="de-DE"/>
        </w:rPr>
        <w:tab/>
      </w:r>
      <w:r>
        <w:t>Overview</w:t>
      </w:r>
      <w:r>
        <w:tab/>
      </w:r>
      <w:r>
        <w:fldChar w:fldCharType="begin"/>
      </w:r>
      <w:r>
        <w:instrText xml:space="preserve"> PAGEREF _Toc24759236 \h </w:instrText>
      </w:r>
      <w:r>
        <w:fldChar w:fldCharType="separate"/>
      </w:r>
      <w:r>
        <w:t>12</w:t>
      </w:r>
      <w:r>
        <w:fldChar w:fldCharType="end"/>
      </w:r>
    </w:p>
    <w:p w14:paraId="6274AE7A" w14:textId="041E4BB1" w:rsidR="002E7361" w:rsidRDefault="002E7361">
      <w:pPr>
        <w:pStyle w:val="TOC6"/>
        <w:rPr>
          <w:rFonts w:asciiTheme="minorHAnsi" w:eastAsiaTheme="minorEastAsia" w:hAnsiTheme="minorHAnsi" w:cstheme="minorBidi"/>
          <w:sz w:val="22"/>
          <w:szCs w:val="22"/>
          <w:lang w:val="de-DE" w:eastAsia="de-DE"/>
        </w:rPr>
      </w:pPr>
      <w:r>
        <w:t>6.1.3.2.4.2</w:t>
      </w:r>
      <w:r>
        <w:rPr>
          <w:rFonts w:asciiTheme="minorHAnsi" w:eastAsiaTheme="minorEastAsia" w:hAnsiTheme="minorHAnsi" w:cstheme="minorBidi"/>
          <w:sz w:val="22"/>
          <w:szCs w:val="22"/>
          <w:lang w:val="de-DE" w:eastAsia="de-DE"/>
        </w:rPr>
        <w:tab/>
      </w:r>
      <w:r>
        <w:t>Operation: provide-secured-packet</w:t>
      </w:r>
      <w:r>
        <w:tab/>
      </w:r>
      <w:r>
        <w:fldChar w:fldCharType="begin"/>
      </w:r>
      <w:r>
        <w:instrText xml:space="preserve"> PAGEREF _Toc24759237 \h </w:instrText>
      </w:r>
      <w:r>
        <w:fldChar w:fldCharType="separate"/>
      </w:r>
      <w:r>
        <w:t>12</w:t>
      </w:r>
      <w:r>
        <w:fldChar w:fldCharType="end"/>
      </w:r>
    </w:p>
    <w:p w14:paraId="31567888" w14:textId="3B85C3F4" w:rsidR="002E7361" w:rsidRDefault="002E7361">
      <w:pPr>
        <w:pStyle w:val="TOC7"/>
        <w:rPr>
          <w:rFonts w:asciiTheme="minorHAnsi" w:eastAsiaTheme="minorEastAsia" w:hAnsiTheme="minorHAnsi" w:cstheme="minorBidi"/>
          <w:sz w:val="22"/>
          <w:szCs w:val="22"/>
          <w:lang w:val="de-DE" w:eastAsia="de-DE"/>
        </w:rPr>
      </w:pPr>
      <w:r>
        <w:t>6.1.3.2.4.2.1</w:t>
      </w:r>
      <w:r>
        <w:rPr>
          <w:rFonts w:asciiTheme="minorHAnsi" w:eastAsiaTheme="minorEastAsia" w:hAnsiTheme="minorHAnsi" w:cstheme="minorBidi"/>
          <w:sz w:val="22"/>
          <w:szCs w:val="22"/>
          <w:lang w:val="de-DE" w:eastAsia="de-DE"/>
        </w:rPr>
        <w:tab/>
      </w:r>
      <w:r>
        <w:t>Description</w:t>
      </w:r>
      <w:r>
        <w:tab/>
      </w:r>
      <w:r>
        <w:fldChar w:fldCharType="begin"/>
      </w:r>
      <w:r>
        <w:instrText xml:space="preserve"> PAGEREF _Toc24759238 \h </w:instrText>
      </w:r>
      <w:r>
        <w:fldChar w:fldCharType="separate"/>
      </w:r>
      <w:r>
        <w:t>12</w:t>
      </w:r>
      <w:r>
        <w:fldChar w:fldCharType="end"/>
      </w:r>
    </w:p>
    <w:p w14:paraId="5D5AB6B2" w14:textId="63683788" w:rsidR="002E7361" w:rsidRDefault="002E7361">
      <w:pPr>
        <w:pStyle w:val="TOC7"/>
        <w:rPr>
          <w:rFonts w:asciiTheme="minorHAnsi" w:eastAsiaTheme="minorEastAsia" w:hAnsiTheme="minorHAnsi" w:cstheme="minorBidi"/>
          <w:sz w:val="22"/>
          <w:szCs w:val="22"/>
          <w:lang w:val="de-DE" w:eastAsia="de-DE"/>
        </w:rPr>
      </w:pPr>
      <w:r>
        <w:t>6.1.3.2.4.2.2</w:t>
      </w:r>
      <w:r>
        <w:rPr>
          <w:rFonts w:asciiTheme="minorHAnsi" w:eastAsiaTheme="minorEastAsia" w:hAnsiTheme="minorHAnsi" w:cstheme="minorBidi"/>
          <w:sz w:val="22"/>
          <w:szCs w:val="22"/>
          <w:lang w:val="de-DE" w:eastAsia="de-DE"/>
        </w:rPr>
        <w:tab/>
      </w:r>
      <w:r>
        <w:t>Operation Definition</w:t>
      </w:r>
      <w:r>
        <w:tab/>
      </w:r>
      <w:r>
        <w:fldChar w:fldCharType="begin"/>
      </w:r>
      <w:r>
        <w:instrText xml:space="preserve"> PAGEREF _Toc24759239 \h </w:instrText>
      </w:r>
      <w:r>
        <w:fldChar w:fldCharType="separate"/>
      </w:r>
      <w:r>
        <w:t>12</w:t>
      </w:r>
      <w:r>
        <w:fldChar w:fldCharType="end"/>
      </w:r>
    </w:p>
    <w:p w14:paraId="7C1FBAD4" w14:textId="1BB71CC7" w:rsidR="002E7361" w:rsidRDefault="002E7361">
      <w:pPr>
        <w:pStyle w:val="TOC3"/>
        <w:rPr>
          <w:rFonts w:asciiTheme="minorHAnsi" w:eastAsiaTheme="minorEastAsia" w:hAnsiTheme="minorHAnsi" w:cstheme="minorBidi"/>
          <w:sz w:val="22"/>
          <w:szCs w:val="22"/>
          <w:lang w:val="de-DE" w:eastAsia="de-DE"/>
        </w:rPr>
      </w:pPr>
      <w:r>
        <w:t>6.1.4</w:t>
      </w:r>
      <w:r>
        <w:rPr>
          <w:rFonts w:asciiTheme="minorHAnsi" w:eastAsiaTheme="minorEastAsia" w:hAnsiTheme="minorHAnsi" w:cstheme="minorBidi"/>
          <w:sz w:val="22"/>
          <w:szCs w:val="22"/>
          <w:lang w:val="de-DE" w:eastAsia="de-DE"/>
        </w:rPr>
        <w:tab/>
      </w:r>
      <w:r>
        <w:t>Custom Operations without associated resources</w:t>
      </w:r>
      <w:r>
        <w:tab/>
      </w:r>
      <w:r>
        <w:fldChar w:fldCharType="begin"/>
      </w:r>
      <w:r>
        <w:instrText xml:space="preserve"> PAGEREF _Toc24759240 \h </w:instrText>
      </w:r>
      <w:r>
        <w:fldChar w:fldCharType="separate"/>
      </w:r>
      <w:r>
        <w:t>12</w:t>
      </w:r>
      <w:r>
        <w:fldChar w:fldCharType="end"/>
      </w:r>
    </w:p>
    <w:p w14:paraId="684F53FE" w14:textId="0784679F" w:rsidR="002E7361" w:rsidRDefault="002E7361">
      <w:pPr>
        <w:pStyle w:val="TOC3"/>
        <w:rPr>
          <w:rFonts w:asciiTheme="minorHAnsi" w:eastAsiaTheme="minorEastAsia" w:hAnsiTheme="minorHAnsi" w:cstheme="minorBidi"/>
          <w:sz w:val="22"/>
          <w:szCs w:val="22"/>
          <w:lang w:val="de-DE" w:eastAsia="de-DE"/>
        </w:rPr>
      </w:pPr>
      <w:r>
        <w:t>6.1.5</w:t>
      </w:r>
      <w:r>
        <w:rPr>
          <w:rFonts w:asciiTheme="minorHAnsi" w:eastAsiaTheme="minorEastAsia" w:hAnsiTheme="minorHAnsi" w:cstheme="minorBidi"/>
          <w:sz w:val="22"/>
          <w:szCs w:val="22"/>
          <w:lang w:val="de-DE" w:eastAsia="de-DE"/>
        </w:rPr>
        <w:tab/>
      </w:r>
      <w:r>
        <w:t>Notifications</w:t>
      </w:r>
      <w:r>
        <w:tab/>
      </w:r>
      <w:r>
        <w:fldChar w:fldCharType="begin"/>
      </w:r>
      <w:r>
        <w:instrText xml:space="preserve"> PAGEREF _Toc24759241 \h </w:instrText>
      </w:r>
      <w:r>
        <w:fldChar w:fldCharType="separate"/>
      </w:r>
      <w:r>
        <w:t>13</w:t>
      </w:r>
      <w:r>
        <w:fldChar w:fldCharType="end"/>
      </w:r>
    </w:p>
    <w:p w14:paraId="46563694" w14:textId="1801111E" w:rsidR="002E7361" w:rsidRDefault="002E7361">
      <w:pPr>
        <w:pStyle w:val="TOC3"/>
        <w:rPr>
          <w:rFonts w:asciiTheme="minorHAnsi" w:eastAsiaTheme="minorEastAsia" w:hAnsiTheme="minorHAnsi" w:cstheme="minorBidi"/>
          <w:sz w:val="22"/>
          <w:szCs w:val="22"/>
          <w:lang w:val="de-DE" w:eastAsia="de-DE"/>
        </w:rPr>
      </w:pPr>
      <w:r>
        <w:t>6.1.6</w:t>
      </w:r>
      <w:r>
        <w:rPr>
          <w:rFonts w:asciiTheme="minorHAnsi" w:eastAsiaTheme="minorEastAsia" w:hAnsiTheme="minorHAnsi" w:cstheme="minorBidi"/>
          <w:sz w:val="22"/>
          <w:szCs w:val="22"/>
          <w:lang w:val="de-DE" w:eastAsia="de-DE"/>
        </w:rPr>
        <w:tab/>
      </w:r>
      <w:r>
        <w:t>Data Model</w:t>
      </w:r>
      <w:r>
        <w:tab/>
      </w:r>
      <w:r>
        <w:fldChar w:fldCharType="begin"/>
      </w:r>
      <w:r>
        <w:instrText xml:space="preserve"> PAGEREF _Toc24759242 \h </w:instrText>
      </w:r>
      <w:r>
        <w:fldChar w:fldCharType="separate"/>
      </w:r>
      <w:r>
        <w:t>13</w:t>
      </w:r>
      <w:r>
        <w:fldChar w:fldCharType="end"/>
      </w:r>
    </w:p>
    <w:p w14:paraId="7478968B" w14:textId="54FC5071" w:rsidR="002E7361" w:rsidRDefault="002E7361">
      <w:pPr>
        <w:pStyle w:val="TOC4"/>
        <w:rPr>
          <w:rFonts w:asciiTheme="minorHAnsi" w:eastAsiaTheme="minorEastAsia" w:hAnsiTheme="minorHAnsi" w:cstheme="minorBidi"/>
          <w:sz w:val="22"/>
          <w:szCs w:val="22"/>
          <w:lang w:val="de-DE" w:eastAsia="de-DE"/>
        </w:rPr>
      </w:pPr>
      <w:r>
        <w:t>6.1.6.1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_Toc24759243 \h </w:instrText>
      </w:r>
      <w:r>
        <w:fldChar w:fldCharType="separate"/>
      </w:r>
      <w:r>
        <w:t>13</w:t>
      </w:r>
      <w:r>
        <w:fldChar w:fldCharType="end"/>
      </w:r>
    </w:p>
    <w:p w14:paraId="513436F9" w14:textId="3D08FC4A" w:rsidR="002E7361" w:rsidRDefault="002E7361">
      <w:pPr>
        <w:pStyle w:val="TOC4"/>
        <w:rPr>
          <w:rFonts w:asciiTheme="minorHAnsi" w:eastAsiaTheme="minorEastAsia" w:hAnsiTheme="minorHAnsi" w:cstheme="minorBidi"/>
          <w:sz w:val="22"/>
          <w:szCs w:val="22"/>
          <w:lang w:val="de-DE" w:eastAsia="de-DE"/>
        </w:rPr>
      </w:pPr>
      <w:r w:rsidRPr="00C72F47">
        <w:rPr>
          <w:lang w:val="en-US"/>
        </w:rPr>
        <w:t>6.1.6.2</w:t>
      </w:r>
      <w:r>
        <w:rPr>
          <w:rFonts w:asciiTheme="minorHAnsi" w:eastAsiaTheme="minorEastAsia" w:hAnsiTheme="minorHAnsi" w:cstheme="minorBidi"/>
          <w:sz w:val="22"/>
          <w:szCs w:val="22"/>
          <w:lang w:val="de-DE" w:eastAsia="de-DE"/>
        </w:rPr>
        <w:tab/>
      </w:r>
      <w:r w:rsidRPr="00C72F47">
        <w:rPr>
          <w:lang w:val="en-US"/>
        </w:rPr>
        <w:t>Structured data types</w:t>
      </w:r>
      <w:r>
        <w:tab/>
      </w:r>
      <w:r>
        <w:fldChar w:fldCharType="begin"/>
      </w:r>
      <w:r>
        <w:instrText xml:space="preserve"> PAGEREF _Toc24759244 \h </w:instrText>
      </w:r>
      <w:r>
        <w:fldChar w:fldCharType="separate"/>
      </w:r>
      <w:r>
        <w:t>13</w:t>
      </w:r>
      <w:r>
        <w:fldChar w:fldCharType="end"/>
      </w:r>
    </w:p>
    <w:p w14:paraId="5B2DDEA0" w14:textId="1B0A438B" w:rsidR="002E7361" w:rsidRDefault="002E7361">
      <w:pPr>
        <w:pStyle w:val="TOC5"/>
        <w:rPr>
          <w:rFonts w:asciiTheme="minorHAnsi" w:eastAsiaTheme="minorEastAsia" w:hAnsiTheme="minorHAnsi" w:cstheme="minorBidi"/>
          <w:sz w:val="22"/>
          <w:szCs w:val="22"/>
          <w:lang w:val="de-DE" w:eastAsia="de-DE"/>
        </w:rPr>
      </w:pPr>
      <w:r>
        <w:t>6.1.6.2.1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_Toc24759245 \h </w:instrText>
      </w:r>
      <w:r>
        <w:fldChar w:fldCharType="separate"/>
      </w:r>
      <w:r>
        <w:t>13</w:t>
      </w:r>
      <w:r>
        <w:fldChar w:fldCharType="end"/>
      </w:r>
    </w:p>
    <w:p w14:paraId="09C276BF" w14:textId="52C8B49A" w:rsidR="002E7361" w:rsidRDefault="002E7361">
      <w:pPr>
        <w:pStyle w:val="TOC5"/>
        <w:rPr>
          <w:rFonts w:asciiTheme="minorHAnsi" w:eastAsiaTheme="minorEastAsia" w:hAnsiTheme="minorHAnsi" w:cstheme="minorBidi"/>
          <w:sz w:val="22"/>
          <w:szCs w:val="22"/>
          <w:lang w:val="de-DE" w:eastAsia="de-DE"/>
        </w:rPr>
      </w:pPr>
      <w:r>
        <w:t>6.1.6.2.2</w:t>
      </w:r>
      <w:r>
        <w:rPr>
          <w:rFonts w:asciiTheme="minorHAnsi" w:eastAsiaTheme="minorEastAsia" w:hAnsiTheme="minorHAnsi" w:cstheme="minorBidi"/>
          <w:sz w:val="22"/>
          <w:szCs w:val="22"/>
          <w:lang w:val="de-DE" w:eastAsia="de-DE"/>
        </w:rPr>
        <w:tab/>
      </w:r>
      <w:r>
        <w:t>Type: UiccConfigurationParameter</w:t>
      </w:r>
      <w:r>
        <w:tab/>
      </w:r>
      <w:r>
        <w:fldChar w:fldCharType="begin"/>
      </w:r>
      <w:r>
        <w:instrText xml:space="preserve"> PAGEREF _Toc24759246 \h </w:instrText>
      </w:r>
      <w:r>
        <w:fldChar w:fldCharType="separate"/>
      </w:r>
      <w:r>
        <w:t>13</w:t>
      </w:r>
      <w:r>
        <w:fldChar w:fldCharType="end"/>
      </w:r>
    </w:p>
    <w:p w14:paraId="04522FF8" w14:textId="3DBDE8B3" w:rsidR="002E7361" w:rsidRDefault="002E7361">
      <w:pPr>
        <w:pStyle w:val="TOC4"/>
        <w:rPr>
          <w:rFonts w:asciiTheme="minorHAnsi" w:eastAsiaTheme="minorEastAsia" w:hAnsiTheme="minorHAnsi" w:cstheme="minorBidi"/>
          <w:sz w:val="22"/>
          <w:szCs w:val="22"/>
          <w:lang w:val="de-DE" w:eastAsia="de-DE"/>
        </w:rPr>
      </w:pPr>
      <w:r w:rsidRPr="00C72F47">
        <w:rPr>
          <w:lang w:val="en-US"/>
        </w:rPr>
        <w:t>6.1.6.3</w:t>
      </w:r>
      <w:r>
        <w:rPr>
          <w:rFonts w:asciiTheme="minorHAnsi" w:eastAsiaTheme="minorEastAsia" w:hAnsiTheme="minorHAnsi" w:cstheme="minorBidi"/>
          <w:sz w:val="22"/>
          <w:szCs w:val="22"/>
          <w:lang w:val="de-DE" w:eastAsia="de-DE"/>
        </w:rPr>
        <w:tab/>
      </w:r>
      <w:r w:rsidRPr="00C72F47">
        <w:rPr>
          <w:lang w:val="en-US"/>
        </w:rPr>
        <w:t>Simple data types and enumerations</w:t>
      </w:r>
      <w:r>
        <w:tab/>
      </w:r>
      <w:r>
        <w:fldChar w:fldCharType="begin"/>
      </w:r>
      <w:r>
        <w:instrText xml:space="preserve"> PAGEREF _Toc24759247 \h </w:instrText>
      </w:r>
      <w:r>
        <w:fldChar w:fldCharType="separate"/>
      </w:r>
      <w:r>
        <w:t>13</w:t>
      </w:r>
      <w:r>
        <w:fldChar w:fldCharType="end"/>
      </w:r>
    </w:p>
    <w:p w14:paraId="6006E182" w14:textId="7CDC778F" w:rsidR="002E7361" w:rsidRDefault="002E7361">
      <w:pPr>
        <w:pStyle w:val="TOC5"/>
        <w:rPr>
          <w:rFonts w:asciiTheme="minorHAnsi" w:eastAsiaTheme="minorEastAsia" w:hAnsiTheme="minorHAnsi" w:cstheme="minorBidi"/>
          <w:sz w:val="22"/>
          <w:szCs w:val="22"/>
          <w:lang w:val="de-DE" w:eastAsia="de-DE"/>
        </w:rPr>
      </w:pPr>
      <w:r>
        <w:t>6.1.6.3.1</w:t>
      </w:r>
      <w:r>
        <w:rPr>
          <w:rFonts w:asciiTheme="minorHAnsi" w:eastAsiaTheme="minorEastAsia" w:hAnsiTheme="minorHAnsi" w:cstheme="minorBidi"/>
          <w:sz w:val="22"/>
          <w:szCs w:val="22"/>
          <w:lang w:val="de-DE" w:eastAsia="de-DE"/>
        </w:rPr>
        <w:tab/>
      </w:r>
      <w:r>
        <w:t>Introduction</w:t>
      </w:r>
      <w:r>
        <w:tab/>
      </w:r>
      <w:r>
        <w:fldChar w:fldCharType="begin"/>
      </w:r>
      <w:r>
        <w:instrText xml:space="preserve"> PAGEREF _Toc24759248 \h </w:instrText>
      </w:r>
      <w:r>
        <w:fldChar w:fldCharType="separate"/>
      </w:r>
      <w:r>
        <w:t>13</w:t>
      </w:r>
      <w:r>
        <w:fldChar w:fldCharType="end"/>
      </w:r>
    </w:p>
    <w:p w14:paraId="03061CB6" w14:textId="4BE84643" w:rsidR="002E7361" w:rsidRDefault="002E7361">
      <w:pPr>
        <w:pStyle w:val="TOC5"/>
        <w:rPr>
          <w:rFonts w:asciiTheme="minorHAnsi" w:eastAsiaTheme="minorEastAsia" w:hAnsiTheme="minorHAnsi" w:cstheme="minorBidi"/>
          <w:sz w:val="22"/>
          <w:szCs w:val="22"/>
          <w:lang w:val="de-DE" w:eastAsia="de-DE"/>
        </w:rPr>
      </w:pPr>
      <w:r>
        <w:t>6.1.6.3.2</w:t>
      </w:r>
      <w:r>
        <w:rPr>
          <w:rFonts w:asciiTheme="minorHAnsi" w:eastAsiaTheme="minorEastAsia" w:hAnsiTheme="minorHAnsi" w:cstheme="minorBidi"/>
          <w:sz w:val="22"/>
          <w:szCs w:val="22"/>
          <w:lang w:val="de-DE" w:eastAsia="de-DE"/>
        </w:rPr>
        <w:tab/>
      </w:r>
      <w:r>
        <w:t>Simple data types</w:t>
      </w:r>
      <w:r>
        <w:tab/>
      </w:r>
      <w:r>
        <w:fldChar w:fldCharType="begin"/>
      </w:r>
      <w:r>
        <w:instrText xml:space="preserve"> PAGEREF _Toc24759249 \h </w:instrText>
      </w:r>
      <w:r>
        <w:fldChar w:fldCharType="separate"/>
      </w:r>
      <w:r>
        <w:t>13</w:t>
      </w:r>
      <w:r>
        <w:fldChar w:fldCharType="end"/>
      </w:r>
    </w:p>
    <w:p w14:paraId="1C88157C" w14:textId="2436BE7F" w:rsidR="002E7361" w:rsidRDefault="002E7361">
      <w:pPr>
        <w:pStyle w:val="TOC3"/>
        <w:rPr>
          <w:rFonts w:asciiTheme="minorHAnsi" w:eastAsiaTheme="minorEastAsia" w:hAnsiTheme="minorHAnsi" w:cstheme="minorBidi"/>
          <w:sz w:val="22"/>
          <w:szCs w:val="22"/>
          <w:lang w:val="de-DE" w:eastAsia="de-DE"/>
        </w:rPr>
      </w:pPr>
      <w:r>
        <w:t>6.1.7</w:t>
      </w:r>
      <w:r>
        <w:rPr>
          <w:rFonts w:asciiTheme="minorHAnsi" w:eastAsiaTheme="minorEastAsia" w:hAnsiTheme="minorHAnsi" w:cstheme="minorBidi"/>
          <w:sz w:val="22"/>
          <w:szCs w:val="22"/>
          <w:lang w:val="de-DE" w:eastAsia="de-DE"/>
        </w:rPr>
        <w:tab/>
      </w:r>
      <w:r>
        <w:t>Error Handling</w:t>
      </w:r>
      <w:r>
        <w:tab/>
      </w:r>
      <w:r>
        <w:fldChar w:fldCharType="begin"/>
      </w:r>
      <w:r>
        <w:instrText xml:space="preserve"> PAGEREF _Toc24759250 \h </w:instrText>
      </w:r>
      <w:r>
        <w:fldChar w:fldCharType="separate"/>
      </w:r>
      <w:r>
        <w:t>14</w:t>
      </w:r>
      <w:r>
        <w:fldChar w:fldCharType="end"/>
      </w:r>
    </w:p>
    <w:p w14:paraId="2BAD05B3" w14:textId="2D4AE89C" w:rsidR="002E7361" w:rsidRDefault="002E7361">
      <w:pPr>
        <w:pStyle w:val="TOC4"/>
        <w:rPr>
          <w:rFonts w:asciiTheme="minorHAnsi" w:eastAsiaTheme="minorEastAsia" w:hAnsiTheme="minorHAnsi" w:cstheme="minorBidi"/>
          <w:sz w:val="22"/>
          <w:szCs w:val="22"/>
          <w:lang w:val="de-DE" w:eastAsia="de-DE"/>
        </w:rPr>
      </w:pPr>
      <w:r>
        <w:t>6.1.7.1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_Toc24759251 \h </w:instrText>
      </w:r>
      <w:r>
        <w:fldChar w:fldCharType="separate"/>
      </w:r>
      <w:r>
        <w:t>14</w:t>
      </w:r>
      <w:r>
        <w:fldChar w:fldCharType="end"/>
      </w:r>
    </w:p>
    <w:p w14:paraId="27C071BB" w14:textId="4CC56FF2" w:rsidR="002E7361" w:rsidRDefault="002E7361">
      <w:pPr>
        <w:pStyle w:val="TOC4"/>
        <w:rPr>
          <w:rFonts w:asciiTheme="minorHAnsi" w:eastAsiaTheme="minorEastAsia" w:hAnsiTheme="minorHAnsi" w:cstheme="minorBidi"/>
          <w:sz w:val="22"/>
          <w:szCs w:val="22"/>
          <w:lang w:val="de-DE" w:eastAsia="de-DE"/>
        </w:rPr>
      </w:pPr>
      <w:r>
        <w:t>6.1.7.2</w:t>
      </w:r>
      <w:r>
        <w:rPr>
          <w:rFonts w:asciiTheme="minorHAnsi" w:eastAsiaTheme="minorEastAsia" w:hAnsiTheme="minorHAnsi" w:cstheme="minorBidi"/>
          <w:sz w:val="22"/>
          <w:szCs w:val="22"/>
          <w:lang w:val="de-DE" w:eastAsia="de-DE"/>
        </w:rPr>
        <w:tab/>
      </w:r>
      <w:r>
        <w:t>Protocol Errors</w:t>
      </w:r>
      <w:r>
        <w:tab/>
      </w:r>
      <w:r>
        <w:fldChar w:fldCharType="begin"/>
      </w:r>
      <w:r>
        <w:instrText xml:space="preserve"> PAGEREF _Toc24759252 \h </w:instrText>
      </w:r>
      <w:r>
        <w:fldChar w:fldCharType="separate"/>
      </w:r>
      <w:r>
        <w:t>14</w:t>
      </w:r>
      <w:r>
        <w:fldChar w:fldCharType="end"/>
      </w:r>
    </w:p>
    <w:p w14:paraId="1CD7D446" w14:textId="475BBC75" w:rsidR="002E7361" w:rsidRDefault="002E7361">
      <w:pPr>
        <w:pStyle w:val="TOC4"/>
        <w:rPr>
          <w:rFonts w:asciiTheme="minorHAnsi" w:eastAsiaTheme="minorEastAsia" w:hAnsiTheme="minorHAnsi" w:cstheme="minorBidi"/>
          <w:sz w:val="22"/>
          <w:szCs w:val="22"/>
          <w:lang w:val="de-DE" w:eastAsia="de-DE"/>
        </w:rPr>
      </w:pPr>
      <w:r>
        <w:t>6.1.7.3</w:t>
      </w:r>
      <w:r>
        <w:rPr>
          <w:rFonts w:asciiTheme="minorHAnsi" w:eastAsiaTheme="minorEastAsia" w:hAnsiTheme="minorHAnsi" w:cstheme="minorBidi"/>
          <w:sz w:val="22"/>
          <w:szCs w:val="22"/>
          <w:lang w:val="de-DE" w:eastAsia="de-DE"/>
        </w:rPr>
        <w:tab/>
      </w:r>
      <w:r>
        <w:t>Application Errors</w:t>
      </w:r>
      <w:r>
        <w:tab/>
      </w:r>
      <w:r>
        <w:fldChar w:fldCharType="begin"/>
      </w:r>
      <w:r>
        <w:instrText xml:space="preserve"> PAGEREF _Toc24759253 \h </w:instrText>
      </w:r>
      <w:r>
        <w:fldChar w:fldCharType="separate"/>
      </w:r>
      <w:r>
        <w:t>14</w:t>
      </w:r>
      <w:r>
        <w:fldChar w:fldCharType="end"/>
      </w:r>
    </w:p>
    <w:p w14:paraId="1EF743E5" w14:textId="0D1D2228" w:rsidR="002E7361" w:rsidRDefault="002E7361">
      <w:pPr>
        <w:pStyle w:val="TOC2"/>
        <w:rPr>
          <w:rFonts w:asciiTheme="minorHAnsi" w:eastAsiaTheme="minorEastAsia" w:hAnsiTheme="minorHAnsi" w:cstheme="minorBidi"/>
          <w:sz w:val="22"/>
          <w:szCs w:val="22"/>
          <w:lang w:val="de-DE" w:eastAsia="de-DE"/>
        </w:rPr>
      </w:pPr>
      <w:r>
        <w:t>6.1.8</w:t>
      </w:r>
      <w:r>
        <w:rPr>
          <w:rFonts w:asciiTheme="minorHAnsi" w:eastAsiaTheme="minorEastAsia" w:hAnsiTheme="minorHAnsi" w:cstheme="minorBidi"/>
          <w:sz w:val="22"/>
          <w:szCs w:val="22"/>
          <w:lang w:val="de-DE" w:eastAsia="de-DE"/>
        </w:rPr>
        <w:tab/>
      </w:r>
      <w:r>
        <w:rPr>
          <w:lang w:eastAsia="zh-CN"/>
        </w:rPr>
        <w:t>Feature negotiation</w:t>
      </w:r>
      <w:r>
        <w:tab/>
      </w:r>
      <w:r>
        <w:fldChar w:fldCharType="begin"/>
      </w:r>
      <w:r>
        <w:instrText xml:space="preserve"> PAGEREF _Toc24759254 \h </w:instrText>
      </w:r>
      <w:r>
        <w:fldChar w:fldCharType="separate"/>
      </w:r>
      <w:r>
        <w:t>14</w:t>
      </w:r>
      <w:r>
        <w:fldChar w:fldCharType="end"/>
      </w:r>
    </w:p>
    <w:p w14:paraId="0EF46017" w14:textId="6B842C3C" w:rsidR="002E7361" w:rsidRDefault="002E7361">
      <w:pPr>
        <w:pStyle w:val="TOC2"/>
        <w:rPr>
          <w:rFonts w:asciiTheme="minorHAnsi" w:eastAsiaTheme="minorEastAsia" w:hAnsiTheme="minorHAnsi" w:cstheme="minorBidi"/>
          <w:sz w:val="22"/>
          <w:szCs w:val="22"/>
          <w:lang w:val="de-DE" w:eastAsia="de-DE"/>
        </w:rPr>
      </w:pPr>
      <w:r>
        <w:lastRenderedPageBreak/>
        <w:t>6.1.9</w:t>
      </w:r>
      <w:r>
        <w:rPr>
          <w:rFonts w:asciiTheme="minorHAnsi" w:eastAsiaTheme="minorEastAsia" w:hAnsiTheme="minorHAnsi" w:cstheme="minorBidi"/>
          <w:sz w:val="22"/>
          <w:szCs w:val="22"/>
          <w:lang w:val="de-DE" w:eastAsia="de-DE"/>
        </w:rPr>
        <w:tab/>
      </w:r>
      <w:r>
        <w:t>Security</w:t>
      </w:r>
      <w:r>
        <w:tab/>
      </w:r>
      <w:r>
        <w:fldChar w:fldCharType="begin"/>
      </w:r>
      <w:r>
        <w:instrText xml:space="preserve"> PAGEREF _Toc24759255 \h </w:instrText>
      </w:r>
      <w:r>
        <w:fldChar w:fldCharType="separate"/>
      </w:r>
      <w:r>
        <w:t>14</w:t>
      </w:r>
      <w:r>
        <w:fldChar w:fldCharType="end"/>
      </w:r>
    </w:p>
    <w:p w14:paraId="50171929" w14:textId="3C4DB876" w:rsidR="002E7361" w:rsidRDefault="002E7361">
      <w:pPr>
        <w:pStyle w:val="TOC8"/>
        <w:rPr>
          <w:rFonts w:asciiTheme="minorHAnsi" w:eastAsiaTheme="minorEastAsia" w:hAnsiTheme="minorHAnsi" w:cstheme="minorBidi"/>
          <w:b w:val="0"/>
          <w:szCs w:val="22"/>
          <w:lang w:val="de-DE" w:eastAsia="de-DE"/>
        </w:rPr>
      </w:pPr>
      <w:r>
        <w:t>Annex A (normative): OpenAPI specification</w:t>
      </w:r>
      <w:r>
        <w:tab/>
      </w:r>
      <w:r>
        <w:fldChar w:fldCharType="begin"/>
      </w:r>
      <w:r>
        <w:instrText xml:space="preserve"> PAGEREF _Toc24759256 \h </w:instrText>
      </w:r>
      <w:r>
        <w:fldChar w:fldCharType="separate"/>
      </w:r>
      <w:r>
        <w:t>15</w:t>
      </w:r>
      <w:r>
        <w:fldChar w:fldCharType="end"/>
      </w:r>
    </w:p>
    <w:p w14:paraId="212D2CB0" w14:textId="1FFB4843" w:rsidR="002E7361" w:rsidRDefault="002E7361">
      <w:pPr>
        <w:pStyle w:val="TOC2"/>
        <w:rPr>
          <w:rFonts w:asciiTheme="minorHAnsi" w:eastAsiaTheme="minorEastAsia" w:hAnsiTheme="minorHAnsi" w:cstheme="minorBidi"/>
          <w:sz w:val="22"/>
          <w:szCs w:val="22"/>
          <w:lang w:val="de-DE" w:eastAsia="de-DE"/>
        </w:rPr>
      </w:pPr>
      <w:r>
        <w:t>A.1</w:t>
      </w:r>
      <w:r>
        <w:rPr>
          <w:rFonts w:asciiTheme="minorHAnsi" w:eastAsiaTheme="minorEastAsia" w:hAnsiTheme="minorHAnsi" w:cstheme="minorBidi"/>
          <w:sz w:val="22"/>
          <w:szCs w:val="22"/>
          <w:lang w:val="de-DE" w:eastAsia="de-DE"/>
        </w:rPr>
        <w:tab/>
      </w:r>
      <w:r>
        <w:t>General</w:t>
      </w:r>
      <w:r>
        <w:tab/>
      </w:r>
      <w:r>
        <w:fldChar w:fldCharType="begin"/>
      </w:r>
      <w:r>
        <w:instrText xml:space="preserve"> PAGEREF _Toc24759257 \h </w:instrText>
      </w:r>
      <w:r>
        <w:fldChar w:fldCharType="separate"/>
      </w:r>
      <w:r>
        <w:t>15</w:t>
      </w:r>
      <w:r>
        <w:fldChar w:fldCharType="end"/>
      </w:r>
    </w:p>
    <w:p w14:paraId="5D1819E7" w14:textId="0BBACD3C" w:rsidR="002E7361" w:rsidRDefault="002E7361">
      <w:pPr>
        <w:pStyle w:val="TOC2"/>
        <w:rPr>
          <w:rFonts w:asciiTheme="minorHAnsi" w:eastAsiaTheme="minorEastAsia" w:hAnsiTheme="minorHAnsi" w:cstheme="minorBidi"/>
          <w:sz w:val="22"/>
          <w:szCs w:val="22"/>
          <w:lang w:val="de-DE" w:eastAsia="de-DE"/>
        </w:rPr>
      </w:pPr>
      <w:r>
        <w:t>A.2</w:t>
      </w:r>
      <w:r>
        <w:rPr>
          <w:rFonts w:asciiTheme="minorHAnsi" w:eastAsiaTheme="minorEastAsia" w:hAnsiTheme="minorHAnsi" w:cstheme="minorBidi"/>
          <w:sz w:val="22"/>
          <w:szCs w:val="22"/>
          <w:lang w:val="de-DE" w:eastAsia="de-DE"/>
        </w:rPr>
        <w:tab/>
      </w:r>
      <w:r>
        <w:t>Notaf_SecuredPacket API</w:t>
      </w:r>
      <w:r>
        <w:tab/>
      </w:r>
      <w:r>
        <w:fldChar w:fldCharType="begin"/>
      </w:r>
      <w:r>
        <w:instrText xml:space="preserve"> PAGEREF _Toc24759258 \h </w:instrText>
      </w:r>
      <w:r>
        <w:fldChar w:fldCharType="separate"/>
      </w:r>
      <w:r>
        <w:t>15</w:t>
      </w:r>
      <w:r>
        <w:fldChar w:fldCharType="end"/>
      </w:r>
    </w:p>
    <w:p w14:paraId="00A69514" w14:textId="588E4A0B" w:rsidR="002E7361" w:rsidRDefault="002E7361">
      <w:pPr>
        <w:pStyle w:val="TOC8"/>
        <w:rPr>
          <w:rFonts w:asciiTheme="minorHAnsi" w:eastAsiaTheme="minorEastAsia" w:hAnsiTheme="minorHAnsi" w:cstheme="minorBidi"/>
          <w:b w:val="0"/>
          <w:szCs w:val="22"/>
          <w:lang w:val="de-DE" w:eastAsia="de-DE"/>
        </w:rPr>
      </w:pPr>
      <w:r>
        <w:t>Annex B (informative): Change history</w:t>
      </w:r>
      <w:r>
        <w:tab/>
      </w:r>
      <w:r>
        <w:fldChar w:fldCharType="begin"/>
      </w:r>
      <w:r>
        <w:instrText xml:space="preserve"> PAGEREF _Toc24759259 \h </w:instrText>
      </w:r>
      <w:r>
        <w:fldChar w:fldCharType="separate"/>
      </w:r>
      <w:r>
        <w:t>17</w:t>
      </w:r>
      <w:r>
        <w:fldChar w:fldCharType="end"/>
      </w:r>
    </w:p>
    <w:p w14:paraId="4A19A1E5" w14:textId="4BC579EE" w:rsidR="00080512" w:rsidRPr="004D3578" w:rsidRDefault="002E7361">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End w:id="10"/>
      <w:r w:rsidRPr="004D3578">
        <w:lastRenderedPageBreak/>
        <w:t>Foreword</w:t>
      </w:r>
      <w:bookmarkEnd w:id="11"/>
      <w:bookmarkEnd w:id="12"/>
      <w:bookmarkEnd w:id="13"/>
    </w:p>
    <w:p w14:paraId="33D714DB" w14:textId="77777777" w:rsidR="00080512" w:rsidRPr="004D3578" w:rsidRDefault="00080512">
      <w:r w:rsidRPr="004D3578">
        <w:t>This Technic</w:t>
      </w:r>
      <w:r w:rsidRPr="00EB678F">
        <w:t xml:space="preserve">al </w:t>
      </w:r>
      <w:bookmarkStart w:id="14" w:name="spectype3"/>
      <w:r w:rsidRPr="00EB678F">
        <w:t>Specification</w:t>
      </w:r>
      <w:bookmarkEnd w:id="14"/>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15" w:name="introduction"/>
      <w:bookmarkEnd w:id="15"/>
      <w:r w:rsidRPr="004D3578">
        <w:br w:type="page"/>
      </w:r>
      <w:bookmarkStart w:id="16" w:name="scope"/>
      <w:bookmarkStart w:id="17" w:name="_Toc21711490"/>
      <w:bookmarkStart w:id="18" w:name="_Toc22625755"/>
      <w:bookmarkStart w:id="19" w:name="_Toc24759203"/>
      <w:bookmarkEnd w:id="16"/>
      <w:r w:rsidR="00EB678F" w:rsidRPr="004D3578">
        <w:lastRenderedPageBreak/>
        <w:t>1</w:t>
      </w:r>
      <w:r w:rsidR="00EB678F" w:rsidRPr="004D3578">
        <w:tab/>
        <w:t>Scope</w:t>
      </w:r>
      <w:bookmarkEnd w:id="17"/>
      <w:bookmarkEnd w:id="18"/>
      <w:bookmarkEnd w:id="19"/>
    </w:p>
    <w:p w14:paraId="2798CE66" w14:textId="77777777" w:rsidR="00EB678F" w:rsidRDefault="00EB678F" w:rsidP="00EB678F">
      <w:r w:rsidRPr="004D3578">
        <w:t xml:space="preserve">The present document </w:t>
      </w:r>
      <w:r>
        <w:t>specifies the stage 3 protocol and data model for the Notaf Service Based Interface. It provides stage 3 protocol definitions and message flows, and specifies the API for each service offered by the OTAF.</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20" w:name="_Toc21711491"/>
      <w:bookmarkStart w:id="21" w:name="_Toc22625756"/>
      <w:bookmarkStart w:id="22" w:name="_Toc24759204"/>
      <w:r w:rsidRPr="004D3578">
        <w:t>2</w:t>
      </w:r>
      <w:r w:rsidRPr="004D3578">
        <w:tab/>
        <w:t>References</w:t>
      </w:r>
      <w:bookmarkEnd w:id="20"/>
      <w:bookmarkEnd w:id="21"/>
      <w:bookmarkEnd w:id="22"/>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7"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7CECB4" w14:textId="47DA8E35" w:rsidR="00EB678F" w:rsidRDefault="00F82ADA" w:rsidP="00F82ADA">
      <w:pPr>
        <w:pStyle w:val="EX"/>
        <w:rPr>
          <w:lang w:eastAsia="zh-CN"/>
        </w:rPr>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4891BF1C" w14:textId="77777777" w:rsidR="00EB678F" w:rsidRPr="004D3578" w:rsidRDefault="00EB678F" w:rsidP="00EB678F">
      <w:pPr>
        <w:pStyle w:val="Heading1"/>
      </w:pPr>
      <w:bookmarkStart w:id="27" w:name="_Toc21711492"/>
      <w:bookmarkStart w:id="28" w:name="_Toc22625757"/>
      <w:bookmarkStart w:id="29" w:name="_Toc24759205"/>
      <w:r w:rsidRPr="004D3578">
        <w:lastRenderedPageBreak/>
        <w:t>3</w:t>
      </w:r>
      <w:r w:rsidRPr="004D3578">
        <w:tab/>
        <w:t>Definitions, symbols and abbreviations</w:t>
      </w:r>
      <w:bookmarkEnd w:id="27"/>
      <w:bookmarkEnd w:id="28"/>
      <w:bookmarkEnd w:id="29"/>
    </w:p>
    <w:p w14:paraId="1A5D699E" w14:textId="77777777" w:rsidR="00EB678F" w:rsidRPr="004D3578" w:rsidRDefault="00EB678F" w:rsidP="00EB678F">
      <w:pPr>
        <w:pStyle w:val="Heading2"/>
      </w:pPr>
      <w:bookmarkStart w:id="30" w:name="_Toc21711493"/>
      <w:bookmarkStart w:id="31" w:name="_Toc22625758"/>
      <w:bookmarkStart w:id="32" w:name="_Toc24759206"/>
      <w:r w:rsidRPr="004D3578">
        <w:t>3.1</w:t>
      </w:r>
      <w:r w:rsidRPr="004D3578">
        <w:tab/>
        <w:t>Definitions</w:t>
      </w:r>
      <w:bookmarkEnd w:id="30"/>
      <w:bookmarkEnd w:id="31"/>
      <w:bookmarkEnd w:id="32"/>
    </w:p>
    <w:p w14:paraId="0CA9A114" w14:textId="77777777" w:rsidR="00EB678F" w:rsidRPr="004D3578" w:rsidRDefault="00EB678F" w:rsidP="00EB678F">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3DA91D85" w14:textId="77777777" w:rsidR="00EB678F" w:rsidRPr="004D3578" w:rsidRDefault="00EB678F" w:rsidP="00EB678F">
      <w:pPr>
        <w:pStyle w:val="Heading2"/>
      </w:pPr>
      <w:bookmarkStart w:id="36" w:name="_Toc21711494"/>
      <w:bookmarkStart w:id="37" w:name="_Toc22625759"/>
      <w:bookmarkStart w:id="38" w:name="_Toc24759207"/>
      <w:r w:rsidRPr="004D3578">
        <w:t>3.2</w:t>
      </w:r>
      <w:r w:rsidRPr="004D3578">
        <w:tab/>
        <w:t>Symbols</w:t>
      </w:r>
      <w:bookmarkEnd w:id="36"/>
      <w:bookmarkEnd w:id="37"/>
      <w:bookmarkEnd w:id="38"/>
    </w:p>
    <w:p w14:paraId="1BDE446C" w14:textId="23DB2D7D" w:rsidR="00EB678F" w:rsidRPr="004D3578" w:rsidRDefault="00F82ADA" w:rsidP="00F82ADA">
      <w:pPr>
        <w:keepNext/>
      </w:pPr>
      <w:r>
        <w:t>Void</w:t>
      </w:r>
    </w:p>
    <w:p w14:paraId="65ACA3C6" w14:textId="77777777" w:rsidR="00EB678F" w:rsidRPr="004D3578" w:rsidRDefault="00EB678F" w:rsidP="00EB678F">
      <w:pPr>
        <w:pStyle w:val="Heading2"/>
      </w:pPr>
      <w:bookmarkStart w:id="39" w:name="_Toc21711495"/>
      <w:bookmarkStart w:id="40" w:name="_Toc22625760"/>
      <w:bookmarkStart w:id="41" w:name="_Toc24759208"/>
      <w:bookmarkStart w:id="42" w:name="_GoBack"/>
      <w:bookmarkEnd w:id="42"/>
      <w:r w:rsidRPr="004D3578">
        <w:t>3.3</w:t>
      </w:r>
      <w:r w:rsidRPr="004D3578">
        <w:tab/>
        <w:t>Abbreviations</w:t>
      </w:r>
      <w:bookmarkEnd w:id="39"/>
      <w:bookmarkEnd w:id="40"/>
      <w:bookmarkEnd w:id="41"/>
    </w:p>
    <w:p w14:paraId="2B13C8AF" w14:textId="77777777" w:rsidR="00EB678F" w:rsidRPr="004D3578" w:rsidRDefault="00EB678F" w:rsidP="00EB67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EC6C6A" w14:textId="77777777" w:rsidR="00F82ADA" w:rsidRDefault="00F82ADA" w:rsidP="00F82ADA">
      <w:pPr>
        <w:pStyle w:val="EW"/>
      </w:pPr>
      <w:r>
        <w:t>OTAF</w:t>
      </w:r>
      <w:r>
        <w:tab/>
        <w:t>Over The Air Function</w:t>
      </w:r>
    </w:p>
    <w:p w14:paraId="77CEA3AF" w14:textId="77777777" w:rsidR="00EB678F" w:rsidRPr="004D3578" w:rsidRDefault="00EB678F" w:rsidP="00EB678F">
      <w:pPr>
        <w:pStyle w:val="EW"/>
      </w:pPr>
    </w:p>
    <w:p w14:paraId="4D6A7233" w14:textId="77777777" w:rsidR="00EB678F" w:rsidRDefault="00EB678F" w:rsidP="00EB678F">
      <w:pPr>
        <w:pStyle w:val="Heading1"/>
      </w:pPr>
      <w:bookmarkStart w:id="43" w:name="_Toc21711496"/>
      <w:bookmarkStart w:id="44" w:name="_Toc22625761"/>
      <w:bookmarkStart w:id="45" w:name="_Toc24759209"/>
      <w:r w:rsidRPr="004D3578">
        <w:t>4</w:t>
      </w:r>
      <w:r w:rsidRPr="004D3578">
        <w:tab/>
      </w:r>
      <w:r>
        <w:t>Overview</w:t>
      </w:r>
      <w:bookmarkEnd w:id="43"/>
      <w:bookmarkEnd w:id="44"/>
      <w:bookmarkEnd w:id="45"/>
    </w:p>
    <w:p w14:paraId="07ABF1A9" w14:textId="77777777" w:rsidR="00EB678F" w:rsidRPr="000B71E3" w:rsidRDefault="00EB678F" w:rsidP="00EB678F">
      <w:pPr>
        <w:pStyle w:val="Heading2"/>
      </w:pPr>
      <w:bookmarkStart w:id="46" w:name="_Toc11338340"/>
      <w:bookmarkStart w:id="47" w:name="_Toc21711497"/>
      <w:bookmarkStart w:id="48" w:name="_Toc22625762"/>
      <w:bookmarkStart w:id="49" w:name="_Toc24759210"/>
      <w:r w:rsidRPr="000B71E3">
        <w:t>4.1</w:t>
      </w:r>
      <w:r w:rsidRPr="000B71E3">
        <w:tab/>
        <w:t>Introduction</w:t>
      </w:r>
      <w:bookmarkEnd w:id="46"/>
      <w:bookmarkEnd w:id="47"/>
      <w:bookmarkEnd w:id="48"/>
      <w:bookmarkEnd w:id="49"/>
    </w:p>
    <w:p w14:paraId="6A629FC8" w14:textId="77777777" w:rsidR="00EB678F" w:rsidRDefault="00EB678F" w:rsidP="00EB678F">
      <w:r w:rsidRPr="000B71E3">
        <w:t xml:space="preserve">Within the 5GC, the </w:t>
      </w:r>
      <w:r>
        <w:t>OTAF</w:t>
      </w:r>
      <w:r w:rsidRPr="000B71E3">
        <w:t xml:space="preserve"> offers services to the </w:t>
      </w:r>
      <w:r>
        <w:t>UDM</w:t>
      </w:r>
      <w:r w:rsidRPr="000B71E3">
        <w:t xml:space="preserve"> via the N</w:t>
      </w:r>
      <w:r>
        <w:t xml:space="preserve">otaf </w:t>
      </w:r>
      <w:r w:rsidRPr="000B71E3">
        <w:t>service based interface.</w:t>
      </w:r>
    </w:p>
    <w:p w14:paraId="6498AF1E" w14:textId="77777777" w:rsidR="00EB678F" w:rsidRPr="000B71E3" w:rsidRDefault="00EB678F" w:rsidP="00EB678F">
      <w:r>
        <w:t>The UDM shall make use of the OTAF service when it needs to protect UE parameters for which the final consumer is the USIM (see 3GPP TS 33.501 [8] clause 6.15.2.1).</w:t>
      </w:r>
    </w:p>
    <w:p w14:paraId="50830E94" w14:textId="77777777" w:rsidR="00EB678F" w:rsidRPr="000B71E3" w:rsidRDefault="00EB678F" w:rsidP="00EB678F">
      <w:r w:rsidRPr="000B71E3">
        <w:t xml:space="preserve">Figure 4.1-1 provides the reference model with focus on the </w:t>
      </w:r>
      <w:r>
        <w:t>OTAF</w:t>
      </w:r>
      <w:r w:rsidRPr="000B71E3">
        <w:t>.</w:t>
      </w:r>
    </w:p>
    <w:p w14:paraId="4ED32732" w14:textId="77777777" w:rsidR="00EB678F" w:rsidRPr="000B71E3" w:rsidRDefault="00EB678F" w:rsidP="00EB678F">
      <w:pPr>
        <w:pStyle w:val="TH"/>
        <w:rPr>
          <w:lang w:eastAsia="zh-CN"/>
        </w:rPr>
      </w:pPr>
      <w:r w:rsidRPr="000B71E3">
        <w:object w:dxaOrig="8671" w:dyaOrig="2911" w14:anchorId="0E07A587">
          <v:shape id="_x0000_i1027" type="#_x0000_t75" style="width:429.7pt;height:145.15pt" o:ole="">
            <v:imagedata r:id="rId18" o:title=""/>
          </v:shape>
          <o:OLEObject Type="Embed" ProgID="Visio.Drawing.11" ShapeID="_x0000_i1027" DrawAspect="Content" ObjectID="_1636349625" r:id="rId19"/>
        </w:object>
      </w:r>
    </w:p>
    <w:p w14:paraId="1FBAE648" w14:textId="77777777" w:rsidR="00EB678F" w:rsidRDefault="00EB678F" w:rsidP="00EB678F">
      <w:pPr>
        <w:pStyle w:val="TF"/>
        <w:rPr>
          <w:lang w:eastAsia="zh-CN"/>
        </w:rPr>
      </w:pPr>
      <w:r w:rsidRPr="000B71E3">
        <w:t xml:space="preserve">Figure 4.1-1: Reference </w:t>
      </w:r>
      <w:r w:rsidRPr="000B71E3">
        <w:rPr>
          <w:lang w:eastAsia="zh-CN"/>
        </w:rPr>
        <w:t xml:space="preserve">model – </w:t>
      </w:r>
      <w:r>
        <w:rPr>
          <w:lang w:eastAsia="zh-CN"/>
        </w:rPr>
        <w:t>OTAF</w:t>
      </w:r>
    </w:p>
    <w:p w14:paraId="60211106" w14:textId="77777777" w:rsidR="00EB678F" w:rsidRDefault="00EB678F" w:rsidP="00EB678F">
      <w:pPr>
        <w:pStyle w:val="Heading1"/>
      </w:pPr>
      <w:bookmarkStart w:id="50" w:name="_Toc21711498"/>
      <w:bookmarkStart w:id="51" w:name="_Toc22625763"/>
      <w:bookmarkStart w:id="52" w:name="_Toc24759211"/>
      <w:r>
        <w:lastRenderedPageBreak/>
        <w:t>5</w:t>
      </w:r>
      <w:r w:rsidRPr="004D3578">
        <w:tab/>
      </w:r>
      <w:r>
        <w:t>Services offered by the OTAF</w:t>
      </w:r>
      <w:bookmarkEnd w:id="50"/>
      <w:bookmarkEnd w:id="51"/>
      <w:bookmarkEnd w:id="52"/>
    </w:p>
    <w:p w14:paraId="6F970E36" w14:textId="77777777" w:rsidR="00EB678F" w:rsidRDefault="00EB678F" w:rsidP="00EB678F">
      <w:pPr>
        <w:pStyle w:val="Heading2"/>
      </w:pPr>
      <w:bookmarkStart w:id="53" w:name="_Toc21711499"/>
      <w:bookmarkStart w:id="54" w:name="_Toc22625764"/>
      <w:bookmarkStart w:id="55" w:name="_Toc24759212"/>
      <w:r>
        <w:t>5.1</w:t>
      </w:r>
      <w:r>
        <w:tab/>
        <w:t>Introduction</w:t>
      </w:r>
      <w:bookmarkEnd w:id="53"/>
      <w:bookmarkEnd w:id="54"/>
      <w:bookmarkEnd w:id="55"/>
    </w:p>
    <w:p w14:paraId="11091133" w14:textId="77777777" w:rsidR="00EB678F" w:rsidRPr="000B71E3" w:rsidRDefault="00EB678F" w:rsidP="00EB678F">
      <w:pPr>
        <w:keepNext/>
      </w:pPr>
      <w:r w:rsidRPr="000B71E3">
        <w:t xml:space="preserve">The </w:t>
      </w:r>
      <w:r>
        <w:t>OTAF</w:t>
      </w:r>
      <w:r w:rsidRPr="000B71E3">
        <w:t xml:space="preserve"> offers the following services via the N</w:t>
      </w:r>
      <w:r>
        <w:t>otaf</w:t>
      </w:r>
      <w:r w:rsidRPr="000B71E3">
        <w:t xml:space="preserve"> interface:</w:t>
      </w:r>
    </w:p>
    <w:p w14:paraId="23E59471" w14:textId="77777777" w:rsidR="00EB678F" w:rsidRPr="000B71E3" w:rsidRDefault="00EB678F" w:rsidP="00EB678F">
      <w:pPr>
        <w:pStyle w:val="B1"/>
      </w:pPr>
      <w:r w:rsidRPr="000B71E3">
        <w:t>-</w:t>
      </w:r>
      <w:r w:rsidRPr="000B71E3">
        <w:tab/>
        <w:t>N</w:t>
      </w:r>
      <w:r>
        <w:t>otaf</w:t>
      </w:r>
      <w:r w:rsidRPr="000B71E3">
        <w:t>_S</w:t>
      </w:r>
      <w:r>
        <w:t>ecuredPacket</w:t>
      </w:r>
      <w:r w:rsidRPr="000B71E3">
        <w:t xml:space="preserve"> Service</w:t>
      </w:r>
    </w:p>
    <w:p w14:paraId="397C6E65" w14:textId="77777777" w:rsidR="00EB678F" w:rsidRDefault="00EB678F" w:rsidP="00EB678F">
      <w:pPr>
        <w:pStyle w:val="Heading2"/>
      </w:pPr>
      <w:bookmarkStart w:id="56" w:name="_Toc21711500"/>
      <w:bookmarkStart w:id="57" w:name="_Toc22625765"/>
      <w:bookmarkStart w:id="58" w:name="_Toc24759213"/>
      <w:r>
        <w:t>5.2</w:t>
      </w:r>
      <w:r>
        <w:tab/>
        <w:t>Notaf_SecuredPacket</w:t>
      </w:r>
      <w:r w:rsidRPr="00AF47A0">
        <w:t xml:space="preserve"> </w:t>
      </w:r>
      <w:r>
        <w:t>Service</w:t>
      </w:r>
      <w:bookmarkEnd w:id="56"/>
      <w:bookmarkEnd w:id="57"/>
      <w:bookmarkEnd w:id="58"/>
    </w:p>
    <w:p w14:paraId="75A3ED22" w14:textId="77777777" w:rsidR="00EB678F" w:rsidRDefault="00EB678F" w:rsidP="00EB678F">
      <w:pPr>
        <w:pStyle w:val="Heading3"/>
      </w:pPr>
      <w:bookmarkStart w:id="59" w:name="_Toc21711501"/>
      <w:bookmarkStart w:id="60" w:name="_Toc22625766"/>
      <w:bookmarkStart w:id="61" w:name="_Toc24759214"/>
      <w:r>
        <w:t>5.2.1</w:t>
      </w:r>
      <w:r>
        <w:tab/>
        <w:t>Service Description</w:t>
      </w:r>
      <w:bookmarkEnd w:id="59"/>
      <w:bookmarkEnd w:id="60"/>
      <w:bookmarkEnd w:id="61"/>
    </w:p>
    <w:p w14:paraId="2CCD2664" w14:textId="77777777" w:rsidR="00EB678F" w:rsidRDefault="00EB678F" w:rsidP="00EB678F">
      <w:pPr>
        <w:keepNext/>
      </w:pPr>
      <w:r>
        <w:t>The Notaf_SecuredPacket Service may be consumed by the NF consumer (e.g. UDM) when it has been notified (e.g. by the UDR) that a UICC configuration parameter (e.g. Routing ID data) needs to be updated, and the new value is not provided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62" w:name="_Toc21711502"/>
      <w:bookmarkStart w:id="63" w:name="_Toc22625767"/>
      <w:bookmarkStart w:id="64" w:name="_Toc24759215"/>
      <w:r>
        <w:t>5.2.2</w:t>
      </w:r>
      <w:r>
        <w:tab/>
        <w:t>Service Operations</w:t>
      </w:r>
      <w:bookmarkEnd w:id="62"/>
      <w:bookmarkEnd w:id="63"/>
      <w:bookmarkEnd w:id="64"/>
    </w:p>
    <w:p w14:paraId="761248F1" w14:textId="77777777" w:rsidR="00EB678F" w:rsidRDefault="00EB678F" w:rsidP="00EB678F">
      <w:pPr>
        <w:pStyle w:val="Heading4"/>
      </w:pPr>
      <w:bookmarkStart w:id="65" w:name="_Toc21711503"/>
      <w:bookmarkStart w:id="66" w:name="_Toc22625768"/>
      <w:bookmarkStart w:id="67" w:name="_Toc24759216"/>
      <w:r>
        <w:t>5.2.2.1</w:t>
      </w:r>
      <w:r>
        <w:tab/>
        <w:t>Introduction</w:t>
      </w:r>
      <w:bookmarkEnd w:id="65"/>
      <w:bookmarkEnd w:id="66"/>
      <w:bookmarkEnd w:id="67"/>
    </w:p>
    <w:p w14:paraId="36852C0E" w14:textId="77777777" w:rsidR="00EB678F" w:rsidRPr="000B71E3" w:rsidRDefault="00EB678F" w:rsidP="00EB678F">
      <w:pPr>
        <w:rPr>
          <w:lang w:eastAsia="zh-CN"/>
        </w:rPr>
      </w:pPr>
      <w:r w:rsidRPr="000B71E3">
        <w:rPr>
          <w:lang w:eastAsia="zh-CN"/>
        </w:rPr>
        <w:t>For the N</w:t>
      </w:r>
      <w:r>
        <w:rPr>
          <w:lang w:eastAsia="zh-CN"/>
        </w:rPr>
        <w:t>otaf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77777777" w:rsidR="00EB678F" w:rsidRDefault="00EB678F" w:rsidP="00EB678F">
      <w:pPr>
        <w:rPr>
          <w:lang w:eastAsia="zh-CN"/>
        </w:rPr>
      </w:pPr>
      <w:r w:rsidRPr="000B71E3">
        <w:rPr>
          <w:lang w:eastAsia="zh-CN"/>
        </w:rPr>
        <w:t>The N</w:t>
      </w:r>
      <w:r>
        <w:rPr>
          <w:lang w:eastAsia="zh-CN"/>
        </w:rPr>
        <w:t>otaf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Pr="000B71E3">
        <w:rPr>
          <w:lang w:eastAsia="zh-CN"/>
        </w:rPr>
        <w:t xml:space="preserve">) to </w:t>
      </w:r>
      <w:r>
        <w:rPr>
          <w:lang w:eastAsia="zh-CN"/>
        </w:rPr>
        <w:t>request the OTAF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68" w:name="_Toc21711504"/>
      <w:bookmarkStart w:id="69" w:name="_Toc22625769"/>
      <w:bookmarkStart w:id="70" w:name="_Toc24759217"/>
      <w:r>
        <w:t>5.2.2.2</w:t>
      </w:r>
      <w:r>
        <w:tab/>
        <w:t>Provide</w:t>
      </w:r>
      <w:bookmarkEnd w:id="68"/>
      <w:bookmarkEnd w:id="69"/>
      <w:bookmarkEnd w:id="70"/>
    </w:p>
    <w:p w14:paraId="115258B4" w14:textId="77777777" w:rsidR="00EB678F" w:rsidRDefault="00EB678F" w:rsidP="00EB678F">
      <w:pPr>
        <w:pStyle w:val="Heading5"/>
      </w:pPr>
      <w:bookmarkStart w:id="71" w:name="_Toc21711505"/>
      <w:bookmarkStart w:id="72" w:name="_Toc22625770"/>
      <w:bookmarkStart w:id="73" w:name="_Toc24759218"/>
      <w:r>
        <w:t>5.2.2.2.1</w:t>
      </w:r>
      <w:r>
        <w:tab/>
        <w:t>General</w:t>
      </w:r>
      <w:bookmarkEnd w:id="71"/>
      <w:bookmarkEnd w:id="72"/>
      <w:bookmarkEnd w:id="73"/>
    </w:p>
    <w:p w14:paraId="1F219FC6" w14:textId="77777777" w:rsidR="00EB678F" w:rsidRDefault="00EB678F" w:rsidP="00EB678F">
      <w:r>
        <w:t>This service operation is used by the NF Service Consumer (e.g. UDM) to request construction of a secured packet that contains the provided UICC configuration information (e.g. Routing Indicator).</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74" w:name="_Toc21711506"/>
      <w:bookmarkStart w:id="75" w:name="_Toc22625771"/>
      <w:bookmarkStart w:id="76" w:name="_Toc24759219"/>
      <w:r>
        <w:t>5.2.2.2.2</w:t>
      </w:r>
      <w:r>
        <w:tab/>
        <w:t>Secured Packet Retrieval</w:t>
      </w:r>
      <w:bookmarkEnd w:id="74"/>
      <w:bookmarkEnd w:id="75"/>
      <w:bookmarkEnd w:id="76"/>
    </w:p>
    <w:p w14:paraId="2C2804DA" w14:textId="77777777" w:rsidR="00EB678F" w:rsidRDefault="00EB678F" w:rsidP="00EB678F">
      <w:r w:rsidRPr="000B71E3">
        <w:t>Figure 5.</w:t>
      </w:r>
      <w:r>
        <w:t>2</w:t>
      </w:r>
      <w:r w:rsidRPr="000B71E3">
        <w:t xml:space="preserve">.2.2.2-1 shows a scenario where the </w:t>
      </w:r>
      <w:r>
        <w:t>NF consumer (e.g. UDM)</w:t>
      </w:r>
      <w:r w:rsidRPr="000B71E3">
        <w:t xml:space="preserve"> sends a request to the </w:t>
      </w:r>
      <w:r>
        <w:t>OTAF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77777777" w:rsidR="00EB678F" w:rsidRPr="000B71E3" w:rsidRDefault="00EB678F" w:rsidP="00EB678F">
      <w:pPr>
        <w:pStyle w:val="TH"/>
      </w:pPr>
      <w:r w:rsidRPr="000B71E3">
        <w:object w:dxaOrig="8701" w:dyaOrig="2281" w14:anchorId="4FC7A7F0">
          <v:shape id="_x0000_i1028" type="#_x0000_t75" style="width:433.15pt;height:113.95pt" o:ole="">
            <v:imagedata r:id="rId20" o:title=""/>
          </v:shape>
          <o:OLEObject Type="Embed" ProgID="Visio.Drawing.11" ShapeID="_x0000_i1028" DrawAspect="Content" ObjectID="_1636349626" r:id="rId21"/>
        </w:object>
      </w:r>
    </w:p>
    <w:p w14:paraId="5D8F4DB5" w14:textId="77777777" w:rsidR="00EB678F" w:rsidRPr="000B71E3" w:rsidRDefault="00EB678F" w:rsidP="00EB678F">
      <w:pPr>
        <w:pStyle w:val="TF"/>
      </w:pPr>
      <w:r w:rsidRPr="000B71E3">
        <w:t>Figure 5.</w:t>
      </w:r>
      <w:r>
        <w:t>2</w:t>
      </w:r>
      <w:r w:rsidRPr="000B71E3">
        <w:t xml:space="preserve">.2.2.2-1: </w:t>
      </w:r>
      <w:r>
        <w:t>NF consumer</w:t>
      </w:r>
      <w:r w:rsidRPr="000B71E3">
        <w:t xml:space="preserve"> re</w:t>
      </w:r>
      <w:r>
        <w:t>quests the OTAF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77777777" w:rsidR="00EB678F" w:rsidRPr="000B71E3" w:rsidRDefault="00EB678F" w:rsidP="00EB678F">
      <w:pPr>
        <w:pStyle w:val="B1"/>
      </w:pPr>
      <w:r w:rsidRPr="000B71E3">
        <w:t>2a.</w:t>
      </w:r>
      <w:r w:rsidRPr="000B71E3">
        <w:tab/>
        <w:t xml:space="preserve">On success, </w:t>
      </w:r>
      <w:r>
        <w:t xml:space="preserve">the OTAF </w:t>
      </w:r>
      <w:r w:rsidRPr="000B71E3">
        <w:t>responds with "20</w:t>
      </w:r>
      <w:r>
        <w:t>0</w:t>
      </w:r>
      <w:r w:rsidRPr="000B71E3">
        <w:t xml:space="preserve"> </w:t>
      </w:r>
      <w:r>
        <w:t>OK</w:t>
      </w:r>
      <w:r w:rsidRPr="000B71E3">
        <w:t>"</w:t>
      </w:r>
      <w:r>
        <w:t>, containing the requested SecuredPacket.</w:t>
      </w:r>
    </w:p>
    <w:p w14:paraId="0D2BAA74" w14:textId="77777777"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the supi is unknown in the OTAF)</w:t>
      </w:r>
      <w:r w:rsidRPr="000B71E3">
        <w:rPr>
          <w:lang w:val="en-US"/>
        </w:rPr>
        <w:t xml:space="preserve">, </w:t>
      </w:r>
      <w:r>
        <w:rPr>
          <w:lang w:val="en-US"/>
        </w:rPr>
        <w:t>the OTAF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77"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77"/>
    </w:p>
    <w:p w14:paraId="56C990C2" w14:textId="77777777" w:rsidR="00EB678F" w:rsidRDefault="00EB678F" w:rsidP="00EB678F">
      <w:pPr>
        <w:pStyle w:val="Heading1"/>
      </w:pPr>
      <w:bookmarkStart w:id="78" w:name="_Toc21711507"/>
      <w:bookmarkStart w:id="79" w:name="_Toc22625772"/>
      <w:bookmarkStart w:id="80" w:name="_Toc24759220"/>
      <w:r>
        <w:t>6</w:t>
      </w:r>
      <w:r>
        <w:tab/>
        <w:t>API Definitions</w:t>
      </w:r>
      <w:bookmarkEnd w:id="78"/>
      <w:bookmarkEnd w:id="79"/>
      <w:bookmarkEnd w:id="80"/>
    </w:p>
    <w:p w14:paraId="0DC3460F" w14:textId="77777777" w:rsidR="00EB678F" w:rsidRDefault="00EB678F" w:rsidP="00EB678F">
      <w:pPr>
        <w:pStyle w:val="Heading2"/>
      </w:pPr>
      <w:bookmarkStart w:id="81" w:name="_Toc21711508"/>
      <w:bookmarkStart w:id="82" w:name="_Toc22625773"/>
      <w:bookmarkStart w:id="83" w:name="_Toc24759221"/>
      <w:r>
        <w:t>6.1</w:t>
      </w:r>
      <w:r>
        <w:tab/>
        <w:t>Notaf_SecuredPacket Service API</w:t>
      </w:r>
      <w:bookmarkEnd w:id="81"/>
      <w:bookmarkEnd w:id="82"/>
      <w:bookmarkEnd w:id="83"/>
    </w:p>
    <w:p w14:paraId="1763704A" w14:textId="77777777" w:rsidR="00EB678F" w:rsidRDefault="00EB678F" w:rsidP="00EB678F">
      <w:pPr>
        <w:pStyle w:val="Heading3"/>
      </w:pPr>
      <w:bookmarkStart w:id="84" w:name="_Toc21711509"/>
      <w:bookmarkStart w:id="85" w:name="_Toc22625774"/>
      <w:bookmarkStart w:id="86" w:name="_Toc24759222"/>
      <w:r>
        <w:t>6.1.1</w:t>
      </w:r>
      <w:r>
        <w:tab/>
        <w:t>Introduction</w:t>
      </w:r>
      <w:bookmarkEnd w:id="84"/>
      <w:bookmarkEnd w:id="85"/>
      <w:bookmarkEnd w:id="86"/>
    </w:p>
    <w:p w14:paraId="5CD77B42" w14:textId="77777777" w:rsidR="00EB678F" w:rsidRDefault="00EB678F" w:rsidP="00EB678F">
      <w:pPr>
        <w:pStyle w:val="Guidance"/>
      </w:pPr>
      <w:r>
        <w:t>This clause specifies the API Name and Version.</w:t>
      </w:r>
    </w:p>
    <w:p w14:paraId="51A06B8B" w14:textId="77777777" w:rsidR="00EB678F" w:rsidRPr="00E23840" w:rsidRDefault="00EB678F" w:rsidP="00EB678F">
      <w:pPr>
        <w:rPr>
          <w:noProof/>
          <w:lang w:eastAsia="zh-CN"/>
        </w:rPr>
      </w:pPr>
      <w:r w:rsidRPr="00E23840">
        <w:rPr>
          <w:noProof/>
        </w:rPr>
        <w:t>The</w:t>
      </w:r>
      <w:r>
        <w:rPr>
          <w:noProof/>
        </w:rPr>
        <w:t xml:space="preserve"> Notaf_SecuredPacket service</w:t>
      </w:r>
      <w:r w:rsidRPr="00E23840">
        <w:rPr>
          <w:noProof/>
        </w:rPr>
        <w:t xml:space="preserve"> shall use the </w:t>
      </w:r>
      <w:r>
        <w:rPr>
          <w:noProof/>
        </w:rPr>
        <w:t>Notaf_SecuredPacket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77777777"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"notaf-secured-packet"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87" w:name="_Toc21711510"/>
      <w:bookmarkStart w:id="88" w:name="_Toc22625775"/>
      <w:bookmarkStart w:id="89" w:name="_Toc24759223"/>
      <w:r>
        <w:t>6.1.2</w:t>
      </w:r>
      <w:r>
        <w:tab/>
        <w:t>Usage of HTTP</w:t>
      </w:r>
      <w:bookmarkEnd w:id="87"/>
      <w:bookmarkEnd w:id="88"/>
      <w:bookmarkEnd w:id="89"/>
    </w:p>
    <w:p w14:paraId="2CC4B4BD" w14:textId="77777777" w:rsidR="00EB678F" w:rsidRPr="000C5200" w:rsidRDefault="00EB678F" w:rsidP="00EB678F">
      <w:pPr>
        <w:pStyle w:val="Heading4"/>
      </w:pPr>
      <w:bookmarkStart w:id="90" w:name="_Toc21711511"/>
      <w:bookmarkStart w:id="91" w:name="_Toc22625776"/>
      <w:bookmarkStart w:id="92" w:name="_Toc24759224"/>
      <w:r>
        <w:t>6.1.2.1</w:t>
      </w:r>
      <w:r>
        <w:tab/>
        <w:t>General</w:t>
      </w:r>
      <w:bookmarkEnd w:id="90"/>
      <w:bookmarkEnd w:id="91"/>
      <w:bookmarkEnd w:id="92"/>
    </w:p>
    <w:p w14:paraId="11568E08" w14:textId="77777777" w:rsidR="00EB678F" w:rsidRDefault="00EB678F" w:rsidP="00EB678F">
      <w:pPr>
        <w:pStyle w:val="Guidance"/>
      </w:pPr>
      <w:r>
        <w:t>This clause will include a reference to TS 29.500 for the description of the Transport and HTTP/2.0 protocol requirements and for the security requirements.</w:t>
      </w:r>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77777777" w:rsidR="00EB678F" w:rsidRPr="00986E88" w:rsidRDefault="00EB678F" w:rsidP="00EB678F">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11680419" w14:textId="77777777" w:rsidR="00EB678F" w:rsidRPr="000C5200" w:rsidRDefault="00EB678F" w:rsidP="00EB678F">
      <w:pPr>
        <w:pStyle w:val="Heading4"/>
      </w:pPr>
      <w:bookmarkStart w:id="93" w:name="_Toc21711512"/>
      <w:bookmarkStart w:id="94" w:name="_Toc22625777"/>
      <w:bookmarkStart w:id="95" w:name="_Toc24759225"/>
      <w:r>
        <w:t>6.1.2.2</w:t>
      </w:r>
      <w:r>
        <w:tab/>
        <w:t>HTTP standard headers</w:t>
      </w:r>
      <w:bookmarkEnd w:id="93"/>
      <w:bookmarkEnd w:id="94"/>
      <w:bookmarkEnd w:id="95"/>
    </w:p>
    <w:p w14:paraId="5E71FB89" w14:textId="77777777" w:rsidR="00EB678F" w:rsidRDefault="00EB678F" w:rsidP="00EB678F">
      <w:pPr>
        <w:pStyle w:val="Heading5"/>
        <w:rPr>
          <w:lang w:eastAsia="zh-CN"/>
        </w:rPr>
      </w:pPr>
      <w:bookmarkStart w:id="96" w:name="_Toc21711513"/>
      <w:bookmarkStart w:id="97" w:name="_Toc22625778"/>
      <w:bookmarkStart w:id="98" w:name="_Toc24759226"/>
      <w:r>
        <w:t>6.1.2.2.1</w:t>
      </w:r>
      <w:r>
        <w:rPr>
          <w:rFonts w:hint="eastAsia"/>
          <w:lang w:eastAsia="zh-CN"/>
        </w:rPr>
        <w:tab/>
      </w:r>
      <w:r>
        <w:rPr>
          <w:lang w:eastAsia="zh-CN"/>
        </w:rPr>
        <w:t>General</w:t>
      </w:r>
      <w:bookmarkEnd w:id="96"/>
      <w:bookmarkEnd w:id="97"/>
      <w:bookmarkEnd w:id="98"/>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2EF78A" w14:textId="77777777" w:rsidR="00EB678F" w:rsidRDefault="00EB678F" w:rsidP="00EB678F">
      <w:pPr>
        <w:pStyle w:val="Guidance"/>
      </w:pPr>
      <w:r>
        <w:t>Add specific information for the API if applicable.</w:t>
      </w:r>
    </w:p>
    <w:p w14:paraId="01DB2D2C" w14:textId="77777777" w:rsidR="00EB678F" w:rsidRDefault="00EB678F" w:rsidP="00EB678F">
      <w:pPr>
        <w:pStyle w:val="Heading5"/>
      </w:pPr>
      <w:bookmarkStart w:id="99" w:name="_Toc21711514"/>
      <w:bookmarkStart w:id="100" w:name="_Toc22625779"/>
      <w:bookmarkStart w:id="101" w:name="_Toc24759227"/>
      <w:r>
        <w:t>6.1.2.2.2</w:t>
      </w:r>
      <w:r>
        <w:tab/>
        <w:t>Content type</w:t>
      </w:r>
      <w:bookmarkEnd w:id="99"/>
      <w:bookmarkEnd w:id="100"/>
      <w:bookmarkEnd w:id="101"/>
    </w:p>
    <w:p w14:paraId="5060A1C3" w14:textId="77777777" w:rsidR="00EB678F" w:rsidRDefault="00EB678F" w:rsidP="00EB678F">
      <w:pPr>
        <w:pStyle w:val="Guidance"/>
      </w:pPr>
      <w:r>
        <w:t>This clause will indicate the encoding of HTTP requests/responses and the applicable MIME media type for the related Content-Type header. Adjust the text below if additional payload types are used e.g. for HATEOS.</w:t>
      </w:r>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102" w:name="_Hlk525213471"/>
      <w:bookmarkStart w:id="103" w:name="_Hlk525213025"/>
      <w:r>
        <w:t xml:space="preserve">"Problem Details" JSON object shall be used to indicate </w:t>
      </w:r>
      <w:r>
        <w:rPr>
          <w:lang w:eastAsia="fr-FR"/>
        </w:rPr>
        <w:t xml:space="preserve">additional details of the error </w:t>
      </w:r>
      <w:r>
        <w:t xml:space="preserve">in a HTTP response body and </w:t>
      </w:r>
      <w:bookmarkEnd w:id="102"/>
      <w:r>
        <w:t>shall be signalled by the content type "application/problem+json", as defined in IETF RFC 7807 [13].</w:t>
      </w:r>
      <w:bookmarkEnd w:id="103"/>
    </w:p>
    <w:p w14:paraId="22DAD076" w14:textId="77777777" w:rsidR="00EB678F" w:rsidRPr="000C5200" w:rsidRDefault="00EB678F" w:rsidP="00EB678F">
      <w:pPr>
        <w:pStyle w:val="Heading4"/>
      </w:pPr>
      <w:bookmarkStart w:id="104" w:name="_Toc21711515"/>
      <w:bookmarkStart w:id="105" w:name="_Toc22625780"/>
      <w:bookmarkStart w:id="106" w:name="_Toc24759228"/>
      <w:r>
        <w:t>6.1.2.3</w:t>
      </w:r>
      <w:r>
        <w:tab/>
        <w:t>HTTP custom headers</w:t>
      </w:r>
      <w:bookmarkEnd w:id="104"/>
      <w:bookmarkEnd w:id="105"/>
      <w:bookmarkEnd w:id="106"/>
    </w:p>
    <w:p w14:paraId="3F7C1363" w14:textId="77777777" w:rsidR="00EB678F" w:rsidRDefault="00EB678F" w:rsidP="00EB678F">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600929C" w14:textId="77777777" w:rsidR="00EB678F" w:rsidRDefault="00EB678F" w:rsidP="00EB678F">
      <w:pPr>
        <w:pStyle w:val="Guidance"/>
      </w:pPr>
      <w:r>
        <w:t>Add specific information for the API if applicable.</w:t>
      </w:r>
    </w:p>
    <w:p w14:paraId="2F0535C0" w14:textId="77777777" w:rsidR="00EB678F" w:rsidRDefault="00EB678F" w:rsidP="00EB678F">
      <w:pPr>
        <w:pStyle w:val="Heading3"/>
      </w:pPr>
      <w:bookmarkStart w:id="114" w:name="_Toc21711516"/>
      <w:bookmarkStart w:id="115" w:name="_Toc22625781"/>
      <w:bookmarkStart w:id="116" w:name="_Toc24759229"/>
      <w:bookmarkEnd w:id="107"/>
      <w:bookmarkEnd w:id="108"/>
      <w:bookmarkEnd w:id="109"/>
      <w:bookmarkEnd w:id="110"/>
      <w:bookmarkEnd w:id="111"/>
      <w:bookmarkEnd w:id="112"/>
      <w:bookmarkEnd w:id="113"/>
      <w:r>
        <w:t>6.1.3</w:t>
      </w:r>
      <w:r>
        <w:tab/>
        <w:t>Resources</w:t>
      </w:r>
      <w:bookmarkEnd w:id="114"/>
      <w:bookmarkEnd w:id="115"/>
      <w:bookmarkEnd w:id="116"/>
    </w:p>
    <w:p w14:paraId="75EBE0BC" w14:textId="77777777" w:rsidR="00EB678F" w:rsidRPr="000A7435" w:rsidRDefault="00EB678F" w:rsidP="00EB678F">
      <w:pPr>
        <w:pStyle w:val="Heading4"/>
      </w:pPr>
      <w:bookmarkStart w:id="117" w:name="_Toc21711517"/>
      <w:bookmarkStart w:id="118" w:name="_Toc22625782"/>
      <w:bookmarkStart w:id="119" w:name="_Toc24759230"/>
      <w:r>
        <w:t>6.1.3.1</w:t>
      </w:r>
      <w:r>
        <w:tab/>
        <w:t>Overview</w:t>
      </w:r>
      <w:bookmarkEnd w:id="117"/>
      <w:bookmarkEnd w:id="118"/>
      <w:bookmarkEnd w:id="119"/>
    </w:p>
    <w:p w14:paraId="75199244" w14:textId="77777777" w:rsidR="00EB678F" w:rsidRDefault="00EB678F" w:rsidP="00EB678F">
      <w:pPr>
        <w:pStyle w:val="TH"/>
      </w:pPr>
      <w:r w:rsidRPr="0069718D">
        <w:object w:dxaOrig="11961" w:dyaOrig="4351" w14:anchorId="4085E165">
          <v:shape id="_x0000_i1029" type="#_x0000_t75" style="width:434.7pt;height:158.25pt" o:ole="">
            <v:imagedata r:id="rId22" o:title=""/>
          </v:shape>
          <o:OLEObject Type="Embed" ProgID="Visio.Drawing.11" ShapeID="_x0000_i1029" DrawAspect="Content" ObjectID="_1636349627" r:id="rId23"/>
        </w:object>
      </w:r>
    </w:p>
    <w:p w14:paraId="7A225142" w14:textId="77777777"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notaf-secured-packet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6"/>
        <w:gridCol w:w="2760"/>
        <w:gridCol w:w="1367"/>
        <w:gridCol w:w="3057"/>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77777777" w:rsidR="00EB678F" w:rsidRPr="008C18E3" w:rsidRDefault="00EB678F" w:rsidP="00F82ADA">
            <w:pPr>
              <w:pStyle w:val="TAL"/>
            </w:pPr>
            <w:r>
              <w:t>The OTAF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120" w:name="_Toc21711518"/>
      <w:bookmarkStart w:id="121" w:name="_Toc22625783"/>
      <w:bookmarkStart w:id="122" w:name="_Toc24759231"/>
      <w:r>
        <w:t>6.1.3.2</w:t>
      </w:r>
      <w:r>
        <w:tab/>
        <w:t>Resource: SecuredPacket</w:t>
      </w:r>
      <w:bookmarkEnd w:id="120"/>
      <w:bookmarkEnd w:id="121"/>
      <w:bookmarkEnd w:id="122"/>
    </w:p>
    <w:p w14:paraId="21C91080" w14:textId="77777777" w:rsidR="00EB678F" w:rsidRDefault="00EB678F" w:rsidP="00EB678F">
      <w:pPr>
        <w:pStyle w:val="Heading5"/>
      </w:pPr>
      <w:bookmarkStart w:id="123" w:name="_Toc21711519"/>
      <w:bookmarkStart w:id="124" w:name="_Toc22625784"/>
      <w:bookmarkStart w:id="125" w:name="_Toc24759232"/>
      <w:r>
        <w:t>6.1.3.2.1</w:t>
      </w:r>
      <w:r>
        <w:tab/>
        <w:t>Description</w:t>
      </w:r>
      <w:bookmarkEnd w:id="123"/>
      <w:bookmarkEnd w:id="124"/>
      <w:bookmarkEnd w:id="12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126" w:name="_Toc21711520"/>
      <w:bookmarkStart w:id="127" w:name="_Toc22625785"/>
      <w:bookmarkStart w:id="128" w:name="_Toc24759233"/>
      <w:r>
        <w:t>6.1.3.2.2</w:t>
      </w:r>
      <w:r>
        <w:tab/>
        <w:t>Resource Definition</w:t>
      </w:r>
      <w:bookmarkEnd w:id="126"/>
      <w:bookmarkEnd w:id="127"/>
      <w:bookmarkEnd w:id="128"/>
    </w:p>
    <w:p w14:paraId="16104BCD" w14:textId="77777777" w:rsidR="00EB678F" w:rsidRDefault="00EB678F" w:rsidP="00EB678F">
      <w:r>
        <w:t xml:space="preserve">Resource URI: </w:t>
      </w:r>
      <w:r w:rsidRPr="00E23840">
        <w:rPr>
          <w:b/>
          <w:noProof/>
        </w:rPr>
        <w:t>{apiRoot}/</w:t>
      </w:r>
      <w:r>
        <w:rPr>
          <w:b/>
          <w:noProof/>
        </w:rPr>
        <w:t>notaf-secured-packet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129" w:name="_Toc21711521"/>
      <w:bookmarkStart w:id="130" w:name="_Toc22625786"/>
      <w:bookmarkStart w:id="131" w:name="_Toc24759234"/>
      <w:r>
        <w:t>6.1.3.2.3</w:t>
      </w:r>
      <w:r>
        <w:tab/>
        <w:t>Resource Standard Methods</w:t>
      </w:r>
      <w:bookmarkEnd w:id="129"/>
      <w:bookmarkEnd w:id="130"/>
      <w:bookmarkEnd w:id="131"/>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132" w:name="_Toc21711522"/>
      <w:bookmarkStart w:id="133" w:name="_Toc22625787"/>
      <w:bookmarkStart w:id="134" w:name="_Toc24759235"/>
      <w:r>
        <w:t>6.1.3.2.4</w:t>
      </w:r>
      <w:r>
        <w:tab/>
        <w:t>Resource Custom Operations</w:t>
      </w:r>
      <w:bookmarkEnd w:id="132"/>
      <w:bookmarkEnd w:id="133"/>
      <w:bookmarkEnd w:id="134"/>
    </w:p>
    <w:p w14:paraId="3D46EC16" w14:textId="77777777" w:rsidR="00EB678F" w:rsidRPr="00384E92" w:rsidRDefault="00EB678F" w:rsidP="00EB678F">
      <w:pPr>
        <w:pStyle w:val="Heading6"/>
        <w:ind w:left="0" w:firstLine="0"/>
      </w:pPr>
      <w:bookmarkStart w:id="135" w:name="_Toc21711523"/>
      <w:bookmarkStart w:id="136" w:name="_Toc22625788"/>
      <w:bookmarkStart w:id="137" w:name="_Toc24759236"/>
      <w:r w:rsidRPr="00384E92">
        <w:t>6.</w:t>
      </w:r>
      <w:r>
        <w:t>1.3.2.4</w:t>
      </w:r>
      <w:r w:rsidRPr="00384E92">
        <w:t>.1</w:t>
      </w:r>
      <w:r w:rsidRPr="00384E92">
        <w:tab/>
      </w:r>
      <w:r>
        <w:t>Overview</w:t>
      </w:r>
      <w:bookmarkEnd w:id="135"/>
      <w:bookmarkEnd w:id="136"/>
      <w:bookmarkEnd w:id="137"/>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77777777" w:rsidR="00EB678F" w:rsidRPr="008C18E3" w:rsidRDefault="00EB678F" w:rsidP="00F82ADA">
            <w:pPr>
              <w:pStyle w:val="TAL"/>
            </w:pPr>
            <w:r>
              <w:t>The OTAF generates a secured packet for the SUPI that contains the presented UICC configuration parameter.</w:t>
            </w:r>
          </w:p>
        </w:tc>
      </w:tr>
    </w:tbl>
    <w:p w14:paraId="31E9FFB9" w14:textId="77777777" w:rsidR="00EB678F" w:rsidRDefault="00EB678F" w:rsidP="00EB678F">
      <w:bookmarkStart w:id="138" w:name="_Toc21711524"/>
    </w:p>
    <w:p w14:paraId="7904197F" w14:textId="77777777" w:rsidR="00EB678F" w:rsidRPr="00384E92" w:rsidRDefault="00EB678F" w:rsidP="00EB678F">
      <w:pPr>
        <w:pStyle w:val="Heading6"/>
        <w:ind w:left="0" w:firstLine="0"/>
      </w:pPr>
      <w:bookmarkStart w:id="139" w:name="_Toc22625789"/>
      <w:bookmarkStart w:id="140" w:name="_Toc24759237"/>
      <w:r w:rsidRPr="00384E92">
        <w:t>6.</w:t>
      </w:r>
      <w:r>
        <w:t>1.3.2.4</w:t>
      </w:r>
      <w:r w:rsidRPr="00384E92">
        <w:t>.</w:t>
      </w:r>
      <w:r>
        <w:t>2</w:t>
      </w:r>
      <w:r w:rsidRPr="00384E92">
        <w:tab/>
      </w:r>
      <w:r>
        <w:t>Operation: provide-secured-packet</w:t>
      </w:r>
      <w:bookmarkEnd w:id="138"/>
      <w:bookmarkEnd w:id="139"/>
      <w:bookmarkEnd w:id="140"/>
    </w:p>
    <w:p w14:paraId="2D5318CF" w14:textId="77777777" w:rsidR="00EB678F" w:rsidRDefault="00EB678F" w:rsidP="00EB678F">
      <w:pPr>
        <w:pStyle w:val="Heading7"/>
      </w:pPr>
      <w:bookmarkStart w:id="141" w:name="_Toc21711525"/>
      <w:bookmarkStart w:id="142" w:name="_Toc22625790"/>
      <w:bookmarkStart w:id="143" w:name="_Toc24759238"/>
      <w:r>
        <w:t>6.1.3.2.4.2.1</w:t>
      </w:r>
      <w:r>
        <w:tab/>
        <w:t>Description</w:t>
      </w:r>
      <w:bookmarkEnd w:id="141"/>
      <w:bookmarkEnd w:id="142"/>
      <w:bookmarkEnd w:id="143"/>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r w:rsidR="002E7361">
        <w:t>16</w:t>
      </w:r>
      <w:r>
        <w:t>].</w:t>
      </w:r>
    </w:p>
    <w:p w14:paraId="50091A9A" w14:textId="77777777" w:rsidR="00EB678F" w:rsidRDefault="00EB678F" w:rsidP="00EB678F">
      <w:pPr>
        <w:pStyle w:val="Heading7"/>
      </w:pPr>
      <w:bookmarkStart w:id="144" w:name="_Toc21711526"/>
      <w:bookmarkStart w:id="145" w:name="_Toc22625791"/>
      <w:bookmarkStart w:id="146" w:name="_Toc24759239"/>
      <w:r>
        <w:lastRenderedPageBreak/>
        <w:t>6.1.3.2.4.2.2</w:t>
      </w:r>
      <w:r>
        <w:tab/>
        <w:t>Operation Definition</w:t>
      </w:r>
      <w:bookmarkEnd w:id="144"/>
      <w:bookmarkEnd w:id="145"/>
      <w:bookmarkEnd w:id="146"/>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147" w:name="_Toc21711527"/>
      <w:bookmarkStart w:id="148" w:name="_Toc22625792"/>
      <w:bookmarkStart w:id="149" w:name="_Toc24759240"/>
      <w:r>
        <w:t>6.1.4</w:t>
      </w:r>
      <w:r>
        <w:tab/>
        <w:t>Custom Operations without associated resources</w:t>
      </w:r>
      <w:bookmarkEnd w:id="147"/>
      <w:bookmarkEnd w:id="148"/>
      <w:bookmarkEnd w:id="149"/>
    </w:p>
    <w:p w14:paraId="7A25ED60" w14:textId="77777777"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150" w:name="_Toc21711528"/>
      <w:bookmarkStart w:id="151" w:name="_Toc22625793"/>
      <w:bookmarkStart w:id="152" w:name="_Toc24759241"/>
      <w:r>
        <w:t>6.1.5</w:t>
      </w:r>
      <w:r>
        <w:tab/>
        <w:t>Notifications</w:t>
      </w:r>
      <w:bookmarkEnd w:id="150"/>
      <w:bookmarkEnd w:id="151"/>
      <w:bookmarkEnd w:id="152"/>
    </w:p>
    <w:p w14:paraId="3CF0F9FB" w14:textId="77777777"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153" w:name="_Toc21711529"/>
      <w:bookmarkStart w:id="154" w:name="_Toc22625794"/>
      <w:bookmarkStart w:id="155" w:name="_Toc24759242"/>
      <w:r>
        <w:t>6.1.6</w:t>
      </w:r>
      <w:r>
        <w:tab/>
        <w:t>Data Model</w:t>
      </w:r>
      <w:bookmarkEnd w:id="153"/>
      <w:bookmarkEnd w:id="154"/>
      <w:bookmarkEnd w:id="155"/>
    </w:p>
    <w:p w14:paraId="036B8477" w14:textId="77777777" w:rsidR="00EB678F" w:rsidRDefault="00EB678F" w:rsidP="00EB678F">
      <w:pPr>
        <w:pStyle w:val="Heading4"/>
      </w:pPr>
      <w:bookmarkStart w:id="156" w:name="_Toc21711530"/>
      <w:bookmarkStart w:id="157" w:name="_Toc22625795"/>
      <w:bookmarkStart w:id="158" w:name="_Toc24759243"/>
      <w:r>
        <w:t>6.1.6.1</w:t>
      </w:r>
      <w:r>
        <w:tab/>
        <w:t>General</w:t>
      </w:r>
      <w:bookmarkEnd w:id="156"/>
      <w:bookmarkEnd w:id="157"/>
      <w:bookmarkEnd w:id="158"/>
    </w:p>
    <w:p w14:paraId="4EC58493" w14:textId="77777777" w:rsidR="00EB678F" w:rsidRDefault="00EB678F" w:rsidP="00EB678F">
      <w:r>
        <w:t>This clause specifies the application data model supported by the API.</w:t>
      </w:r>
    </w:p>
    <w:p w14:paraId="0A7BCFDA" w14:textId="77777777"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Notaf</w:t>
      </w:r>
      <w:r w:rsidRPr="009C4D60">
        <w:t xml:space="preserve"> </w:t>
      </w:r>
      <w:r>
        <w:t>service based interface</w:t>
      </w:r>
      <w:r w:rsidRPr="009C4D60">
        <w:t xml:space="preserve"> protocol</w:t>
      </w:r>
      <w:r>
        <w:t>.</w:t>
      </w:r>
    </w:p>
    <w:p w14:paraId="4AE18682" w14:textId="77777777" w:rsidR="00EB678F" w:rsidRPr="009C4D60" w:rsidRDefault="00EB678F" w:rsidP="00EB678F">
      <w:pPr>
        <w:pStyle w:val="TH"/>
      </w:pPr>
      <w:r w:rsidRPr="009C4D60">
        <w:t xml:space="preserve">Table </w:t>
      </w:r>
      <w:r>
        <w:t>6.1.6.1-</w:t>
      </w:r>
      <w:r w:rsidRPr="009C4D60">
        <w:t xml:space="preserve">1: </w:t>
      </w:r>
      <w:r>
        <w:t>Notaf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77777777"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Notaf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D4D32E2" w14:textId="77777777" w:rsidR="00EB678F" w:rsidRPr="009C4D60" w:rsidRDefault="00EB678F" w:rsidP="00EB678F">
      <w:pPr>
        <w:pStyle w:val="TH"/>
      </w:pPr>
      <w:r w:rsidRPr="009C4D60">
        <w:t xml:space="preserve">Table </w:t>
      </w:r>
      <w:r>
        <w:t>6.1.6.1-2</w:t>
      </w:r>
      <w:r w:rsidRPr="009C4D60">
        <w:t xml:space="preserve">: </w:t>
      </w:r>
      <w:r>
        <w:t>Notaf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737"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712"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56"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737"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712"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737"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712"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159" w:name="_Toc21711531"/>
      <w:bookmarkStart w:id="160" w:name="_Toc22625796"/>
      <w:bookmarkStart w:id="161" w:name="_Toc2475924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9"/>
      <w:bookmarkEnd w:id="160"/>
      <w:bookmarkEnd w:id="161"/>
    </w:p>
    <w:p w14:paraId="0D5B780C" w14:textId="77777777" w:rsidR="00EB678F" w:rsidRDefault="00EB678F" w:rsidP="00EB678F">
      <w:pPr>
        <w:pStyle w:val="Heading5"/>
      </w:pPr>
      <w:bookmarkStart w:id="162" w:name="_Toc21711532"/>
      <w:bookmarkStart w:id="163" w:name="_Toc22625797"/>
      <w:bookmarkStart w:id="164" w:name="_Toc24759245"/>
      <w:r>
        <w:t>6.1.6.2.1</w:t>
      </w:r>
      <w:r>
        <w:tab/>
        <w:t>Introduction</w:t>
      </w:r>
      <w:bookmarkEnd w:id="162"/>
      <w:bookmarkEnd w:id="163"/>
      <w:bookmarkEnd w:id="164"/>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165" w:name="_Toc21711533"/>
      <w:bookmarkStart w:id="166" w:name="_Toc22625798"/>
      <w:bookmarkStart w:id="167" w:name="_Toc24759246"/>
      <w:r>
        <w:t>6.1.6.2.2</w:t>
      </w:r>
      <w:r>
        <w:tab/>
        <w:t>Type: UiccConfigurationParameter</w:t>
      </w:r>
      <w:bookmarkEnd w:id="165"/>
      <w:bookmarkEnd w:id="166"/>
      <w:bookmarkEnd w:id="167"/>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168" w:name="_Toc21711534"/>
      <w:bookmarkStart w:id="169" w:name="_Toc22625799"/>
      <w:bookmarkStart w:id="170" w:name="_Toc2475924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
      <w:bookmarkEnd w:id="169"/>
      <w:bookmarkEnd w:id="170"/>
    </w:p>
    <w:p w14:paraId="166F1869" w14:textId="77777777" w:rsidR="00EB678F" w:rsidRPr="00384E92" w:rsidRDefault="00EB678F" w:rsidP="00EB678F">
      <w:pPr>
        <w:pStyle w:val="Heading5"/>
      </w:pPr>
      <w:bookmarkStart w:id="171" w:name="_Toc21711535"/>
      <w:bookmarkStart w:id="172" w:name="_Toc22625800"/>
      <w:bookmarkStart w:id="173" w:name="_Toc24759248"/>
      <w:r>
        <w:t>6.1.6.3.1</w:t>
      </w:r>
      <w:r w:rsidRPr="00384E92">
        <w:tab/>
        <w:t>Introduction</w:t>
      </w:r>
      <w:bookmarkEnd w:id="171"/>
      <w:bookmarkEnd w:id="172"/>
      <w:bookmarkEnd w:id="173"/>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174" w:name="_Toc21711536"/>
      <w:bookmarkStart w:id="175" w:name="_Toc22625801"/>
      <w:bookmarkStart w:id="176" w:name="_Toc24759249"/>
      <w:r>
        <w:t>6.1.6.3.2</w:t>
      </w:r>
      <w:r w:rsidRPr="00384E92">
        <w:tab/>
        <w:t>Simple data types</w:t>
      </w:r>
      <w:bookmarkEnd w:id="174"/>
      <w:bookmarkEnd w:id="175"/>
      <w:bookmarkEnd w:id="176"/>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177" w:name="_Toc21711543"/>
      <w:bookmarkStart w:id="178" w:name="_Toc22625808"/>
      <w:bookmarkStart w:id="179" w:name="_Toc24759250"/>
      <w:r>
        <w:t>6.1.7</w:t>
      </w:r>
      <w:r>
        <w:tab/>
        <w:t>Error Handling</w:t>
      </w:r>
      <w:bookmarkEnd w:id="177"/>
      <w:bookmarkEnd w:id="178"/>
      <w:bookmarkEnd w:id="179"/>
    </w:p>
    <w:p w14:paraId="38A60B8D" w14:textId="77777777" w:rsidR="00EB678F" w:rsidRPr="00971458" w:rsidRDefault="00EB678F" w:rsidP="00EB678F">
      <w:pPr>
        <w:pStyle w:val="Heading4"/>
      </w:pPr>
      <w:bookmarkStart w:id="180" w:name="_Toc21711544"/>
      <w:bookmarkStart w:id="181" w:name="_Toc22625809"/>
      <w:bookmarkStart w:id="182" w:name="_Toc24759251"/>
      <w:r w:rsidRPr="00971458">
        <w:t>6.1.7.1</w:t>
      </w:r>
      <w:r w:rsidRPr="00971458">
        <w:tab/>
        <w:t>General</w:t>
      </w:r>
      <w:bookmarkEnd w:id="180"/>
      <w:bookmarkEnd w:id="181"/>
      <w:bookmarkEnd w:id="182"/>
    </w:p>
    <w:p w14:paraId="5515E42F" w14:textId="60DAAC3F" w:rsidR="00EB678F" w:rsidRDefault="00EB678F" w:rsidP="00EB678F">
      <w:r>
        <w:t xml:space="preserve">For the </w:t>
      </w:r>
      <w:r w:rsidR="00F82ADA">
        <w:t>Notaf_SecuredPacket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00EE778" w:rsidR="00EB678F" w:rsidRPr="00971458" w:rsidRDefault="00EB678F" w:rsidP="00EB678F">
      <w:pPr>
        <w:rPr>
          <w:rFonts w:eastAsia="Calibri"/>
        </w:rPr>
      </w:pPr>
      <w:r>
        <w:t xml:space="preserve">In addition, the requirements in the following clauses are applicable for the </w:t>
      </w:r>
      <w:r w:rsidR="00F82ADA">
        <w:t>Notaf_SecuredPacket</w:t>
      </w:r>
      <w:r>
        <w:t xml:space="preserve"> API.</w:t>
      </w:r>
    </w:p>
    <w:p w14:paraId="7752EB5C" w14:textId="77777777" w:rsidR="00EB678F" w:rsidRPr="00971458" w:rsidRDefault="00EB678F" w:rsidP="00EB678F">
      <w:pPr>
        <w:pStyle w:val="Heading4"/>
      </w:pPr>
      <w:bookmarkStart w:id="183" w:name="_Toc21711545"/>
      <w:bookmarkStart w:id="184" w:name="_Toc22625810"/>
      <w:bookmarkStart w:id="185" w:name="_Toc24759252"/>
      <w:r w:rsidRPr="00971458">
        <w:t>6.1.7.2</w:t>
      </w:r>
      <w:r w:rsidRPr="00971458">
        <w:tab/>
        <w:t>Protocol Errors</w:t>
      </w:r>
      <w:bookmarkEnd w:id="183"/>
      <w:bookmarkEnd w:id="184"/>
      <w:bookmarkEnd w:id="185"/>
    </w:p>
    <w:p w14:paraId="431C22B4" w14:textId="16D2C6BB" w:rsidR="00EB678F" w:rsidRPr="00971458" w:rsidRDefault="00EB678F" w:rsidP="00EB678F">
      <w:r>
        <w:t xml:space="preserve">No specific procedures for the </w:t>
      </w:r>
      <w:r w:rsidR="00F82ADA">
        <w:t>Notaf_SecuredPacket</w:t>
      </w:r>
      <w:r>
        <w:t xml:space="preserve"> service are specified.</w:t>
      </w:r>
    </w:p>
    <w:p w14:paraId="3893E523" w14:textId="77777777" w:rsidR="00EB678F" w:rsidRDefault="00EB678F" w:rsidP="00EB678F">
      <w:pPr>
        <w:pStyle w:val="Heading4"/>
      </w:pPr>
      <w:bookmarkStart w:id="186" w:name="_Toc21711546"/>
      <w:bookmarkStart w:id="187" w:name="_Toc22625811"/>
      <w:bookmarkStart w:id="188" w:name="_Toc24759253"/>
      <w:r>
        <w:t>6.1.7.3</w:t>
      </w:r>
      <w:r>
        <w:tab/>
        <w:t>Application Errors</w:t>
      </w:r>
      <w:bookmarkEnd w:id="186"/>
      <w:bookmarkEnd w:id="187"/>
      <w:bookmarkEnd w:id="188"/>
    </w:p>
    <w:p w14:paraId="1CCA46B6" w14:textId="76B59491" w:rsidR="00EB678F" w:rsidRDefault="00EB678F" w:rsidP="00EB678F">
      <w:r>
        <w:t xml:space="preserve">The application errors defined for the </w:t>
      </w:r>
      <w:r w:rsidR="00F82ADA">
        <w:t>Notaf_SecuredPacket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189" w:name="_Toc492899751"/>
      <w:bookmarkStart w:id="190" w:name="_Toc492900030"/>
      <w:bookmarkStart w:id="191" w:name="_Toc492967832"/>
      <w:bookmarkStart w:id="192" w:name="_Toc492972920"/>
      <w:bookmarkStart w:id="193" w:name="_Toc492973140"/>
      <w:bookmarkStart w:id="194" w:name="_Toc493774060"/>
      <w:bookmarkStart w:id="195" w:name="_Toc508285804"/>
      <w:bookmarkStart w:id="196" w:name="_Toc508287269"/>
      <w:bookmarkStart w:id="197" w:name="_Toc21711547"/>
      <w:bookmarkStart w:id="198" w:name="_Toc22625812"/>
    </w:p>
    <w:p w14:paraId="7E052D4C" w14:textId="77777777" w:rsidR="00EB678F" w:rsidRPr="0023018E" w:rsidRDefault="00EB678F" w:rsidP="00EB678F">
      <w:pPr>
        <w:pStyle w:val="Heading2"/>
        <w:rPr>
          <w:lang w:eastAsia="zh-CN"/>
        </w:rPr>
      </w:pPr>
      <w:bookmarkStart w:id="199" w:name="_Toc24759254"/>
      <w:r>
        <w:lastRenderedPageBreak/>
        <w:t>6.1.8</w:t>
      </w:r>
      <w:r w:rsidRPr="0023018E">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27A7A536" w14:textId="2F1183F9" w:rsidR="00EB678F" w:rsidRDefault="00EB678F" w:rsidP="00EB678F">
      <w:r>
        <w:t xml:space="preserve">The optional features in table 6.1.8-1 are defined for the </w:t>
      </w:r>
      <w:r w:rsidR="00F82ADA">
        <w:t>Notaf_SecuredPacket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200" w:name="_Toc532994477"/>
      <w:bookmarkStart w:id="201" w:name="_Toc21711548"/>
      <w:bookmarkStart w:id="202" w:name="_Toc22625813"/>
      <w:bookmarkStart w:id="203" w:name="_Toc24759255"/>
      <w:bookmarkStart w:id="204" w:name="_Hlk525137310"/>
      <w:r>
        <w:t>6.1.9</w:t>
      </w:r>
      <w:r w:rsidRPr="001E7573">
        <w:tab/>
        <w:t>Security</w:t>
      </w:r>
      <w:bookmarkEnd w:id="200"/>
      <w:bookmarkEnd w:id="201"/>
      <w:bookmarkEnd w:id="202"/>
      <w:bookmarkEnd w:id="203"/>
    </w:p>
    <w:p w14:paraId="5CB10B76" w14:textId="4E00C6B1"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Notaf_SecuredPacket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0ED348F9" w:rsidR="00EB678F" w:rsidRPr="00642D3E" w:rsidRDefault="00EB678F" w:rsidP="00EB678F">
      <w:r>
        <w:t>If OAuth2 is used, a</w:t>
      </w:r>
      <w:r w:rsidRPr="00642D3E">
        <w:t xml:space="preserve">n NF Service Consumer, prior to consuming services offered by the </w:t>
      </w:r>
      <w:r w:rsidR="00F82ADA">
        <w:t>Notaf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5AA335AC"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Notaf_SecuredPacket</w:t>
      </w:r>
      <w:r w:rsidRPr="00986E88">
        <w:rPr>
          <w:noProof/>
          <w:lang w:eastAsia="zh-CN"/>
        </w:rPr>
        <w:t xml:space="preserve"> </w:t>
      </w:r>
      <w:r w:rsidRPr="00642D3E">
        <w:t>service.</w:t>
      </w:r>
    </w:p>
    <w:p w14:paraId="23A20EBE" w14:textId="6974444F" w:rsidR="00EB678F" w:rsidRDefault="00EB678F" w:rsidP="00EB678F">
      <w:pPr>
        <w:rPr>
          <w:lang w:val="en-US"/>
        </w:rPr>
      </w:pPr>
      <w:bookmarkStart w:id="205" w:name="_Hlk530142087"/>
      <w:bookmarkEnd w:id="204"/>
      <w:r>
        <w:rPr>
          <w:lang w:val="en-US"/>
        </w:rPr>
        <w:t xml:space="preserve">The </w:t>
      </w:r>
      <w:r w:rsidR="00212602">
        <w:rPr>
          <w:lang w:val="en-US"/>
        </w:rPr>
        <w:t>Notaf_SecuredPacket</w:t>
      </w:r>
      <w:r w:rsidRPr="00986E88">
        <w:rPr>
          <w:noProof/>
          <w:lang w:eastAsia="zh-CN"/>
        </w:rPr>
        <w:t xml:space="preserve"> </w:t>
      </w:r>
      <w:r>
        <w:rPr>
          <w:lang w:val="en-US"/>
        </w:rPr>
        <w:t>API defines a single scope "</w:t>
      </w:r>
      <w:r w:rsidR="00212602">
        <w:rPr>
          <w:lang w:val="en-US"/>
        </w:rPr>
        <w:t>notaf-secured-packet</w:t>
      </w:r>
      <w:r>
        <w:rPr>
          <w:lang w:val="en-US"/>
        </w:rPr>
        <w:t>" for the entire service, and it does not define any additional scopes at resource or operation level.</w:t>
      </w:r>
    </w:p>
    <w:bookmarkEnd w:id="205"/>
    <w:p w14:paraId="1B1C60D9" w14:textId="77777777" w:rsidR="00EB678F" w:rsidRDefault="00EB678F" w:rsidP="00EB678F">
      <w:pPr>
        <w:pStyle w:val="Heading8"/>
      </w:pPr>
      <w:r>
        <w:br w:type="page"/>
      </w:r>
      <w:bookmarkStart w:id="206" w:name="_Toc21711549"/>
      <w:bookmarkStart w:id="207" w:name="_Toc22625814"/>
      <w:bookmarkStart w:id="208" w:name="_Toc24759256"/>
      <w:r w:rsidRPr="004D3578">
        <w:lastRenderedPageBreak/>
        <w:t>Annex A (normative):</w:t>
      </w:r>
      <w:r w:rsidRPr="004D3578">
        <w:br/>
      </w:r>
      <w:r>
        <w:t>OpenAPI specification</w:t>
      </w:r>
      <w:bookmarkEnd w:id="206"/>
      <w:bookmarkEnd w:id="207"/>
      <w:bookmarkEnd w:id="208"/>
    </w:p>
    <w:p w14:paraId="2ABC25CC" w14:textId="77777777" w:rsidR="00EB678F" w:rsidRDefault="00EB678F" w:rsidP="00EB678F">
      <w:pPr>
        <w:pStyle w:val="Heading2"/>
      </w:pPr>
      <w:bookmarkStart w:id="209" w:name="_Toc21711550"/>
      <w:bookmarkStart w:id="210" w:name="_Toc22625815"/>
      <w:bookmarkStart w:id="211" w:name="_Toc24759257"/>
      <w:r>
        <w:t>A.1</w:t>
      </w:r>
      <w:r>
        <w:tab/>
        <w:t>General</w:t>
      </w:r>
      <w:bookmarkEnd w:id="209"/>
      <w:bookmarkEnd w:id="210"/>
      <w:bookmarkEnd w:id="211"/>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24"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25"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212"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12"/>
    </w:p>
    <w:p w14:paraId="052E1D81" w14:textId="77777777" w:rsidR="00EB678F" w:rsidRDefault="00EB678F" w:rsidP="00EB678F">
      <w:pPr>
        <w:pStyle w:val="Heading2"/>
      </w:pPr>
      <w:bookmarkStart w:id="213" w:name="_Toc21711551"/>
      <w:bookmarkStart w:id="214" w:name="_Toc22625816"/>
      <w:bookmarkStart w:id="215" w:name="_Toc24759258"/>
      <w:r>
        <w:t>A.2</w:t>
      </w:r>
      <w:r>
        <w:tab/>
        <w:t>Notaf_SecuredPacket API</w:t>
      </w:r>
      <w:bookmarkEnd w:id="213"/>
      <w:bookmarkEnd w:id="214"/>
      <w:bookmarkEnd w:id="215"/>
    </w:p>
    <w:p w14:paraId="552E814E" w14:textId="77777777" w:rsidR="00EB678F" w:rsidRPr="00986E88" w:rsidRDefault="00EB678F" w:rsidP="00EB678F">
      <w:pPr>
        <w:pStyle w:val="PL"/>
      </w:pPr>
      <w:bookmarkStart w:id="216" w:name="_Hlk515634373"/>
      <w:bookmarkStart w:id="217"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77777777" w:rsidR="00EB678F" w:rsidRPr="003B6423" w:rsidRDefault="00EB678F" w:rsidP="00EB678F">
      <w:pPr>
        <w:pStyle w:val="PL"/>
        <w:rPr>
          <w:lang w:val="fr-FR"/>
        </w:rPr>
      </w:pPr>
      <w:r w:rsidRPr="003B6423">
        <w:rPr>
          <w:lang w:val="fr-FR"/>
        </w:rPr>
        <w:t xml:space="preserve">  title: </w:t>
      </w:r>
      <w:r>
        <w:rPr>
          <w:lang w:val="fr-FR"/>
        </w:rPr>
        <w:t>'Notaf_SecuredPacket'</w:t>
      </w:r>
    </w:p>
    <w:p w14:paraId="7E8BFEFB" w14:textId="77777777" w:rsidR="00EB678F" w:rsidRPr="003B6423" w:rsidRDefault="00EB678F" w:rsidP="00EB678F">
      <w:pPr>
        <w:pStyle w:val="PL"/>
        <w:rPr>
          <w:lang w:val="fr-FR"/>
        </w:rPr>
      </w:pPr>
      <w:r w:rsidRPr="003B6423">
        <w:rPr>
          <w:lang w:val="fr-FR"/>
        </w:rPr>
        <w:t xml:space="preserve">  version: </w:t>
      </w:r>
      <w:r>
        <w:rPr>
          <w:lang w:val="fr-FR"/>
        </w:rPr>
        <w:t>1.0.0.alpha-1</w:t>
      </w:r>
    </w:p>
    <w:p w14:paraId="5BC1CEA1" w14:textId="77777777" w:rsidR="00EB678F" w:rsidRDefault="00EB678F" w:rsidP="00EB678F">
      <w:pPr>
        <w:pStyle w:val="PL"/>
      </w:pPr>
      <w:r w:rsidRPr="003B6423">
        <w:rPr>
          <w:lang w:val="fr-FR"/>
        </w:rPr>
        <w:t xml:space="preserve">  description: </w:t>
      </w:r>
      <w:r>
        <w:t>|</w:t>
      </w:r>
    </w:p>
    <w:p w14:paraId="3520E29C" w14:textId="77777777" w:rsidR="00EB678F" w:rsidRPr="003B6423" w:rsidRDefault="00EB678F" w:rsidP="00EB678F">
      <w:pPr>
        <w:pStyle w:val="PL"/>
        <w:rPr>
          <w:lang w:val="fr-FR"/>
        </w:rPr>
      </w:pPr>
      <w:r>
        <w:rPr>
          <w:lang w:val="fr-FR"/>
        </w:rPr>
        <w:t xml:space="preserve">    Notaf Secured Packet  Service.</w:t>
      </w:r>
    </w:p>
    <w:p w14:paraId="49A258A2" w14:textId="77777777" w:rsidR="00EB678F" w:rsidRDefault="00EB678F" w:rsidP="00EB678F">
      <w:pPr>
        <w:pStyle w:val="PL"/>
      </w:pPr>
      <w:r>
        <w:t xml:space="preserve">    © 2019,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218" w:name="_Hlk514243590"/>
      <w:r w:rsidRPr="003B6423">
        <w:rPr>
          <w:lang w:val="fr-FR"/>
        </w:rPr>
        <w:t>externalDocs:</w:t>
      </w:r>
    </w:p>
    <w:p w14:paraId="19BD7550" w14:textId="77777777" w:rsidR="00EB678F" w:rsidRPr="003B6423" w:rsidRDefault="00EB678F" w:rsidP="00EB678F">
      <w:pPr>
        <w:pStyle w:val="PL"/>
        <w:rPr>
          <w:lang w:val="fr-FR"/>
        </w:rPr>
      </w:pPr>
      <w:r w:rsidRPr="003B6423">
        <w:rPr>
          <w:lang w:val="fr-FR"/>
        </w:rPr>
        <w:t xml:space="preserve">  description: 3GPP TS 29.</w:t>
      </w:r>
      <w:r>
        <w:rPr>
          <w:lang w:val="fr-FR"/>
        </w:rPr>
        <w:t>&lt;xxx&gt;,</w:t>
      </w:r>
      <w:r w:rsidRPr="003B6423">
        <w:rPr>
          <w:lang w:val="fr-FR"/>
        </w:rPr>
        <w:t xml:space="preserve"> </w:t>
      </w:r>
      <w:r>
        <w:rPr>
          <w:lang w:val="fr-FR"/>
        </w:rPr>
        <w:t>OTAF Services, version 0.1.0</w:t>
      </w:r>
    </w:p>
    <w:p w14:paraId="144A47F2" w14:textId="77777777" w:rsidR="00EB678F" w:rsidRPr="003B6423" w:rsidRDefault="00EB678F" w:rsidP="00EB678F">
      <w:pPr>
        <w:pStyle w:val="PL"/>
        <w:rPr>
          <w:lang w:val="fr-FR"/>
        </w:rPr>
      </w:pPr>
      <w:r w:rsidRPr="003B6423">
        <w:rPr>
          <w:lang w:val="fr-FR"/>
        </w:rPr>
        <w:t xml:space="preserve">  url: http://www.3gpp.org/ftp/Specs/archive/29_series/29.</w:t>
      </w:r>
      <w:r>
        <w:rPr>
          <w:lang w:val="fr-FR"/>
        </w:rPr>
        <w:t>xxx</w:t>
      </w:r>
      <w:r w:rsidRPr="003B6423">
        <w:rPr>
          <w:lang w:val="fr-FR"/>
        </w:rPr>
        <w:t>/</w:t>
      </w:r>
    </w:p>
    <w:bookmarkEnd w:id="218"/>
    <w:p w14:paraId="00B6C624" w14:textId="77777777" w:rsidR="00EB678F" w:rsidRPr="001573A3" w:rsidRDefault="00EB678F" w:rsidP="00EB678F">
      <w:pPr>
        <w:pStyle w:val="PL"/>
      </w:pPr>
      <w:r w:rsidRPr="001573A3">
        <w:t>servers:</w:t>
      </w:r>
    </w:p>
    <w:p w14:paraId="7EDC0188" w14:textId="77777777" w:rsidR="00EB678F" w:rsidRPr="001573A3" w:rsidRDefault="00EB678F" w:rsidP="00EB678F">
      <w:pPr>
        <w:pStyle w:val="PL"/>
      </w:pPr>
      <w:r w:rsidRPr="001573A3">
        <w:t xml:space="preserve">  - url: '{apiRoot}/</w:t>
      </w:r>
      <w:r>
        <w:t>notaf-secured-packet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77777777" w:rsidR="00EB678F" w:rsidRDefault="00EB678F" w:rsidP="00EB678F">
      <w:pPr>
        <w:pStyle w:val="PL"/>
        <w:rPr>
          <w:lang w:val="en-US"/>
        </w:rPr>
      </w:pPr>
      <w:r>
        <w:rPr>
          <w:lang w:val="en-US"/>
        </w:rPr>
        <w:t xml:space="preserve">    - notaf-secured-packet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lastRenderedPageBreak/>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77777777" w:rsidR="00EB678F" w:rsidRDefault="00EB678F" w:rsidP="00EB678F">
      <w:pPr>
        <w:pStyle w:val="PL"/>
        <w:rPr>
          <w:lang w:val="en-US"/>
        </w:rPr>
      </w:pPr>
      <w:r>
        <w:rPr>
          <w:lang w:val="en-US"/>
        </w:rPr>
        <w:t xml:space="preserve">            notaf-secured-packet: Access to the notaf-secured-packet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7487A885" w14:textId="77777777" w:rsidR="00EB678F" w:rsidRPr="000B71E3" w:rsidRDefault="00EB678F" w:rsidP="00EB678F">
      <w:pPr>
        <w:pStyle w:val="PL"/>
      </w:pPr>
      <w:r>
        <w:t xml:space="preserve">          </w:t>
      </w:r>
      <w:r w:rsidRPr="000B71E3">
        <w:t>$ref: '#/components/schemas/</w:t>
      </w:r>
      <w:r>
        <w:t>RoutingId</w:t>
      </w:r>
      <w:r w:rsidRPr="000B71E3">
        <w:t>'</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54B0F87B" w14:textId="77777777" w:rsidR="00EB678F" w:rsidRPr="000B71E3" w:rsidRDefault="00EB678F" w:rsidP="00EB678F">
      <w:pPr>
        <w:pStyle w:val="PL"/>
      </w:pPr>
    </w:p>
    <w:p w14:paraId="2439604D" w14:textId="77777777" w:rsidR="00EB678F" w:rsidRDefault="00EB678F" w:rsidP="00EB678F">
      <w:pPr>
        <w:pStyle w:val="PL"/>
        <w:rPr>
          <w:lang w:val="en-US"/>
        </w:rPr>
      </w:pPr>
    </w:p>
    <w:p w14:paraId="48303DBE" w14:textId="77777777" w:rsidR="00EB678F" w:rsidRDefault="00EB678F" w:rsidP="00EB678F">
      <w:pPr>
        <w:pStyle w:val="PL"/>
      </w:pPr>
    </w:p>
    <w:p w14:paraId="7DBD7EB5" w14:textId="77777777" w:rsidR="00EB678F" w:rsidRPr="00986E88" w:rsidRDefault="00EB678F" w:rsidP="00EB678F">
      <w:pPr>
        <w:pStyle w:val="PL"/>
      </w:pPr>
    </w:p>
    <w:p w14:paraId="69B2DA0A" w14:textId="77777777" w:rsidR="00EB678F" w:rsidRPr="00986E88" w:rsidRDefault="00EB678F" w:rsidP="00EB678F">
      <w:pPr>
        <w:rPr>
          <w:noProof/>
        </w:rPr>
      </w:pPr>
      <w:bookmarkStart w:id="219" w:name="_Hlk515639407"/>
      <w:bookmarkEnd w:id="216"/>
      <w:bookmarkEnd w:id="217"/>
    </w:p>
    <w:p w14:paraId="0D63AE3E" w14:textId="77777777" w:rsidR="00EB678F" w:rsidRPr="004D3578" w:rsidRDefault="00EB678F" w:rsidP="00EB678F">
      <w:pPr>
        <w:pStyle w:val="Heading8"/>
      </w:pPr>
      <w:bookmarkStart w:id="220" w:name="historyclause"/>
      <w:bookmarkEnd w:id="219"/>
      <w:r w:rsidRPr="004D3578">
        <w:br w:type="page"/>
      </w:r>
      <w:bookmarkStart w:id="221" w:name="_Toc21711552"/>
      <w:bookmarkStart w:id="222" w:name="_Toc22625817"/>
      <w:bookmarkStart w:id="223" w:name="_Toc24759259"/>
      <w:r w:rsidRPr="004D3578">
        <w:lastRenderedPageBreak/>
        <w:t xml:space="preserve">Annex </w:t>
      </w:r>
      <w:r>
        <w:t>B</w:t>
      </w:r>
      <w:r w:rsidRPr="004D3578">
        <w:t xml:space="preserve"> (informative):</w:t>
      </w:r>
      <w:r w:rsidRPr="004D3578">
        <w:br/>
        <w:t>Change history</w:t>
      </w:r>
      <w:bookmarkEnd w:id="221"/>
      <w:bookmarkEnd w:id="222"/>
      <w:bookmarkEnd w:id="223"/>
    </w:p>
    <w:bookmarkEnd w:id="220"/>
    <w:p w14:paraId="4420369F" w14:textId="77777777"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F82AD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82AD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82AD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82AD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82AD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82AD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82AD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82AD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82AD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425"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962"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bl>
    <w:p w14:paraId="4E3AEC4D" w14:textId="77777777" w:rsidR="00EB678F" w:rsidRPr="00235394" w:rsidRDefault="00EB678F" w:rsidP="00EB678F"/>
    <w:p w14:paraId="4588243C" w14:textId="77777777" w:rsidR="00080512" w:rsidRDefault="00080512" w:rsidP="00EB678F">
      <w:pPr>
        <w:pStyle w:val="Heading1"/>
      </w:pPr>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7F897" w14:textId="77777777" w:rsidR="00F82ADA" w:rsidRDefault="00F82ADA">
      <w:r>
        <w:separator/>
      </w:r>
    </w:p>
  </w:endnote>
  <w:endnote w:type="continuationSeparator" w:id="0">
    <w:p w14:paraId="4DC88090" w14:textId="77777777" w:rsidR="00F82ADA" w:rsidRDefault="00F82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D1D1B" w14:textId="77777777" w:rsidR="00300F08" w:rsidRDefault="00300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12140" w14:textId="77777777" w:rsidR="00300F08" w:rsidRDefault="00300F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7E3D2" w14:textId="77777777" w:rsidR="00300F08" w:rsidRDefault="00300F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F82ADA" w:rsidRDefault="00F82A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B8A50" w14:textId="77777777" w:rsidR="00F82ADA" w:rsidRDefault="00F82ADA">
      <w:r>
        <w:separator/>
      </w:r>
    </w:p>
  </w:footnote>
  <w:footnote w:type="continuationSeparator" w:id="0">
    <w:p w14:paraId="21460198" w14:textId="77777777" w:rsidR="00F82ADA" w:rsidRDefault="00F82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E72FD" w14:textId="77777777" w:rsidR="00300F08" w:rsidRDefault="00300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FF27D" w14:textId="77777777" w:rsidR="00300F08" w:rsidRDefault="00300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D5F64" w14:textId="77777777" w:rsidR="00300F08" w:rsidRDefault="00300F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22A9228C" w:rsidR="00F82ADA" w:rsidRDefault="00F82A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F82ADA" w:rsidRDefault="00F82A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D10AE2" w14:textId="6993D6F6" w:rsidR="00F82ADA" w:rsidRDefault="00F82A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22D1">
      <w:rPr>
        <w:rFonts w:ascii="Arial" w:hAnsi="Arial" w:cs="Arial"/>
        <w:b/>
        <w:noProof/>
        <w:sz w:val="18"/>
        <w:szCs w:val="18"/>
      </w:rPr>
      <w:t>Release 16</w:t>
    </w:r>
    <w:r>
      <w:rPr>
        <w:rFonts w:ascii="Arial" w:hAnsi="Arial" w:cs="Arial"/>
        <w:b/>
        <w:sz w:val="18"/>
        <w:szCs w:val="18"/>
      </w:rPr>
      <w:fldChar w:fldCharType="end"/>
    </w:r>
  </w:p>
  <w:p w14:paraId="7A9B7BA8" w14:textId="77777777" w:rsidR="00F82ADA" w:rsidRDefault="00F82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2602"/>
    <w:rsid w:val="002347A2"/>
    <w:rsid w:val="002675F0"/>
    <w:rsid w:val="002B6339"/>
    <w:rsid w:val="002E00EE"/>
    <w:rsid w:val="002E7361"/>
    <w:rsid w:val="00300F08"/>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82C77"/>
    <w:rsid w:val="00597B11"/>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3450"/>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82A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5" Type="http://schemas.openxmlformats.org/officeDocument/2006/relationships/hyperlink" Target="https://www.3gpp.org/ftp/Specs/%3cPlenary%3e/%3cRelease%3e/OpenAPI/"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s://www.3gpp.org/ftp/Specs/archive/OpenAPI/%3cRelease%3e/"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10327-1319-4B52-8C2B-EC2FCB712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3708</Words>
  <Characters>23362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2019-11-27T07:45:00Z</dcterms:created>
  <dcterms:modified xsi:type="dcterms:W3CDTF">2019-11-27T07:47:00Z</dcterms:modified>
</cp:coreProperties>
</file>